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94" w:rsidRDefault="001B5894" w:rsidP="001B5894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</w:t>
      </w:r>
      <w:r w:rsidR="008608FC">
        <w:rPr>
          <w:sz w:val="27"/>
          <w:szCs w:val="27"/>
        </w:rPr>
        <w:t>Р</w:t>
      </w:r>
      <w:r>
        <w:rPr>
          <w:sz w:val="27"/>
          <w:szCs w:val="27"/>
        </w:rPr>
        <w:t xml:space="preserve">АЦИЯ МУНИЦИПАЛЬНОГО ОБРАЗОВАНИЯ </w:t>
      </w:r>
    </w:p>
    <w:p w:rsidR="001B5894" w:rsidRDefault="001B5894" w:rsidP="001B5894">
      <w:pPr>
        <w:jc w:val="center"/>
        <w:rPr>
          <w:sz w:val="27"/>
          <w:szCs w:val="27"/>
        </w:rPr>
      </w:pPr>
      <w:r>
        <w:rPr>
          <w:sz w:val="27"/>
          <w:szCs w:val="27"/>
        </w:rPr>
        <w:t>«ЕРЦЕВСКОЕ»</w:t>
      </w:r>
    </w:p>
    <w:p w:rsidR="001B5894" w:rsidRDefault="001B5894" w:rsidP="001B5894">
      <w:pPr>
        <w:jc w:val="center"/>
        <w:rPr>
          <w:sz w:val="27"/>
          <w:szCs w:val="27"/>
        </w:rPr>
      </w:pPr>
    </w:p>
    <w:p w:rsidR="001B5894" w:rsidRDefault="001B5894" w:rsidP="001B5894">
      <w:pPr>
        <w:jc w:val="center"/>
        <w:rPr>
          <w:spacing w:val="46"/>
          <w:sz w:val="28"/>
          <w:szCs w:val="28"/>
        </w:rPr>
      </w:pPr>
    </w:p>
    <w:p w:rsidR="001B5894" w:rsidRDefault="001B5894" w:rsidP="001B5894">
      <w:pPr>
        <w:jc w:val="center"/>
        <w:rPr>
          <w:b/>
          <w:spacing w:val="46"/>
          <w:sz w:val="32"/>
          <w:szCs w:val="32"/>
        </w:rPr>
      </w:pPr>
      <w:r>
        <w:rPr>
          <w:b/>
          <w:spacing w:val="46"/>
          <w:sz w:val="32"/>
          <w:szCs w:val="32"/>
        </w:rPr>
        <w:t>ПОСТАНОВЛЕНИЕ</w:t>
      </w:r>
    </w:p>
    <w:p w:rsidR="001B5894" w:rsidRDefault="001B5894" w:rsidP="001B5894">
      <w:pPr>
        <w:rPr>
          <w:rFonts w:ascii="Tahoma" w:hAnsi="Tahoma" w:cs="Tahoma"/>
          <w:sz w:val="28"/>
          <w:szCs w:val="28"/>
        </w:rPr>
      </w:pPr>
    </w:p>
    <w:p w:rsidR="001B5894" w:rsidRDefault="001B5894" w:rsidP="001B5894">
      <w:pPr>
        <w:jc w:val="center"/>
        <w:rPr>
          <w:sz w:val="18"/>
          <w:szCs w:val="18"/>
        </w:rPr>
      </w:pPr>
      <w:r>
        <w:rPr>
          <w:sz w:val="18"/>
          <w:szCs w:val="18"/>
        </w:rPr>
        <w:t>п. Ерцево Коношского района Архангельской области</w:t>
      </w:r>
    </w:p>
    <w:p w:rsidR="001B5894" w:rsidRDefault="001B5894" w:rsidP="001B5894">
      <w:pPr>
        <w:jc w:val="center"/>
        <w:rPr>
          <w:sz w:val="18"/>
          <w:szCs w:val="18"/>
        </w:rPr>
      </w:pPr>
    </w:p>
    <w:p w:rsidR="001B5894" w:rsidRDefault="001B5894" w:rsidP="001B5894">
      <w:pPr>
        <w:jc w:val="center"/>
        <w:rPr>
          <w:sz w:val="18"/>
          <w:szCs w:val="18"/>
        </w:rPr>
      </w:pPr>
    </w:p>
    <w:p w:rsidR="001B5894" w:rsidRDefault="001B5894" w:rsidP="001B58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 декабря 2020 г.                                                                                       № </w:t>
      </w:r>
      <w:r w:rsidR="00483949">
        <w:rPr>
          <w:sz w:val="28"/>
          <w:szCs w:val="28"/>
        </w:rPr>
        <w:t>70</w:t>
      </w:r>
      <w:bookmarkStart w:id="0" w:name="_GoBack"/>
      <w:bookmarkEnd w:id="0"/>
    </w:p>
    <w:p w:rsidR="001B5894" w:rsidRDefault="001B5894" w:rsidP="001B5894"/>
    <w:p w:rsidR="001B5894" w:rsidRDefault="001B5894" w:rsidP="001B5894">
      <w:pPr>
        <w:rPr>
          <w:b/>
        </w:rPr>
      </w:pPr>
    </w:p>
    <w:p w:rsidR="001B5894" w:rsidRDefault="001B5894" w:rsidP="001B5894">
      <w:pPr>
        <w:jc w:val="center"/>
      </w:pPr>
    </w:p>
    <w:p w:rsidR="001B5894" w:rsidRDefault="001B5894" w:rsidP="001B5894">
      <w:pPr>
        <w:jc w:val="center"/>
      </w:pPr>
    </w:p>
    <w:p w:rsidR="00CD6278" w:rsidRDefault="00CD6278" w:rsidP="00CD6278">
      <w:pPr>
        <w:jc w:val="center"/>
        <w:rPr>
          <w:b/>
          <w:sz w:val="28"/>
          <w:szCs w:val="28"/>
        </w:rPr>
      </w:pPr>
      <w:r w:rsidRPr="007642CA">
        <w:rPr>
          <w:b/>
          <w:sz w:val="28"/>
          <w:szCs w:val="28"/>
        </w:rPr>
        <w:t>Об утверждении Порядка</w:t>
      </w:r>
    </w:p>
    <w:p w:rsidR="00CD6278" w:rsidRDefault="00CD6278" w:rsidP="00CD6278">
      <w:pPr>
        <w:jc w:val="center"/>
        <w:rPr>
          <w:b/>
          <w:sz w:val="28"/>
          <w:szCs w:val="28"/>
        </w:rPr>
      </w:pPr>
      <w:proofErr w:type="gramStart"/>
      <w:r w:rsidRPr="007642CA">
        <w:rPr>
          <w:b/>
          <w:sz w:val="28"/>
          <w:szCs w:val="28"/>
        </w:rPr>
        <w:t>составления</w:t>
      </w:r>
      <w:proofErr w:type="gramEnd"/>
      <w:r w:rsidRPr="007642CA">
        <w:rPr>
          <w:b/>
          <w:sz w:val="28"/>
          <w:szCs w:val="28"/>
        </w:rPr>
        <w:t>, утвер</w:t>
      </w:r>
      <w:r>
        <w:rPr>
          <w:b/>
          <w:sz w:val="28"/>
          <w:szCs w:val="28"/>
        </w:rPr>
        <w:t>ждения и ведения бюджетных смет</w:t>
      </w:r>
    </w:p>
    <w:p w:rsidR="00CD6278" w:rsidRPr="007642CA" w:rsidRDefault="00CD6278" w:rsidP="00CD6278">
      <w:pPr>
        <w:jc w:val="center"/>
        <w:rPr>
          <w:sz w:val="28"/>
          <w:szCs w:val="28"/>
        </w:rPr>
      </w:pPr>
      <w:proofErr w:type="gramStart"/>
      <w:r w:rsidRPr="007642CA">
        <w:rPr>
          <w:b/>
          <w:sz w:val="28"/>
          <w:szCs w:val="28"/>
        </w:rPr>
        <w:t>органов</w:t>
      </w:r>
      <w:proofErr w:type="gramEnd"/>
      <w:r w:rsidRPr="007642CA">
        <w:rPr>
          <w:b/>
          <w:sz w:val="28"/>
          <w:szCs w:val="28"/>
        </w:rPr>
        <w:t xml:space="preserve"> местного самоуправления и казенных учреждений муниципального образования «</w:t>
      </w:r>
      <w:r>
        <w:rPr>
          <w:b/>
          <w:sz w:val="28"/>
          <w:szCs w:val="28"/>
        </w:rPr>
        <w:t>Ерцевское</w:t>
      </w:r>
      <w:r w:rsidRPr="007642CA">
        <w:rPr>
          <w:b/>
          <w:sz w:val="28"/>
          <w:szCs w:val="28"/>
        </w:rPr>
        <w:t>»</w:t>
      </w:r>
    </w:p>
    <w:p w:rsidR="00CD6278" w:rsidRDefault="00CD6278" w:rsidP="00CD62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D6278" w:rsidRPr="006C62E1" w:rsidRDefault="00CD6278" w:rsidP="00CD62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D6278" w:rsidRDefault="00CD6278" w:rsidP="00CD62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2CA">
        <w:rPr>
          <w:sz w:val="28"/>
          <w:szCs w:val="28"/>
        </w:rPr>
        <w:t xml:space="preserve">В соответствии со </w:t>
      </w:r>
      <w:hyperlink r:id="rId5" w:history="1">
        <w:r w:rsidRPr="007642CA">
          <w:rPr>
            <w:sz w:val="28"/>
            <w:szCs w:val="28"/>
          </w:rPr>
          <w:t>статьёй</w:t>
        </w:r>
      </w:hyperlink>
      <w:r w:rsidRPr="007642CA">
        <w:rPr>
          <w:sz w:val="28"/>
          <w:szCs w:val="28"/>
        </w:rPr>
        <w:t xml:space="preserve"> </w:t>
      </w:r>
      <w:hyperlink r:id="rId6" w:history="1">
        <w:r w:rsidRPr="007642CA">
          <w:rPr>
            <w:sz w:val="28"/>
            <w:szCs w:val="28"/>
          </w:rPr>
          <w:t>221</w:t>
        </w:r>
      </w:hyperlink>
      <w:r w:rsidRPr="007642CA">
        <w:rPr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7642CA">
          <w:rPr>
            <w:sz w:val="28"/>
            <w:szCs w:val="28"/>
          </w:rPr>
          <w:t>Общими требованиями</w:t>
        </w:r>
      </w:hyperlink>
      <w:r w:rsidRPr="007642CA">
        <w:rPr>
          <w:sz w:val="28"/>
          <w:szCs w:val="28"/>
        </w:rPr>
        <w:t xml:space="preserve">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, утвержденными п</w:t>
      </w:r>
      <w:r w:rsidRPr="007642CA">
        <w:rPr>
          <w:sz w:val="28"/>
          <w:szCs w:val="28"/>
        </w:rPr>
        <w:t>риказом Министерства финансов Российской Федерации от 14 февраля 20</w:t>
      </w:r>
      <w:r>
        <w:rPr>
          <w:sz w:val="28"/>
          <w:szCs w:val="28"/>
        </w:rPr>
        <w:t>18 года</w:t>
      </w:r>
      <w:r>
        <w:rPr>
          <w:sz w:val="28"/>
          <w:szCs w:val="28"/>
        </w:rPr>
        <w:br/>
      </w:r>
      <w:r w:rsidRPr="007642CA">
        <w:rPr>
          <w:sz w:val="28"/>
          <w:szCs w:val="28"/>
        </w:rPr>
        <w:t>№ 26н, администр</w:t>
      </w:r>
      <w:r>
        <w:rPr>
          <w:sz w:val="28"/>
          <w:szCs w:val="28"/>
        </w:rPr>
        <w:t>ация муниципального образования</w:t>
      </w:r>
    </w:p>
    <w:p w:rsidR="00CD6278" w:rsidRPr="00F44157" w:rsidRDefault="00CD6278" w:rsidP="00CD62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F441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 т а н </w:t>
      </w:r>
      <w:r w:rsidRPr="00F441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 л я </w:t>
      </w:r>
      <w:r w:rsidRPr="00F44157">
        <w:rPr>
          <w:b/>
          <w:sz w:val="28"/>
          <w:szCs w:val="28"/>
        </w:rPr>
        <w:t>е т:</w:t>
      </w:r>
    </w:p>
    <w:p w:rsidR="00CD6278" w:rsidRPr="007642CA" w:rsidRDefault="00CD6278" w:rsidP="00CD62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2CA">
        <w:rPr>
          <w:sz w:val="28"/>
          <w:szCs w:val="28"/>
        </w:rPr>
        <w:t xml:space="preserve">1. Утвердить прилагаемый </w:t>
      </w:r>
      <w:hyperlink r:id="rId8" w:history="1">
        <w:r w:rsidRPr="007642CA">
          <w:rPr>
            <w:sz w:val="28"/>
            <w:szCs w:val="28"/>
          </w:rPr>
          <w:t>Порядок</w:t>
        </w:r>
      </w:hyperlink>
      <w:r w:rsidRPr="007642CA">
        <w:rPr>
          <w:sz w:val="28"/>
          <w:szCs w:val="28"/>
        </w:rPr>
        <w:t xml:space="preserve"> составления, утверждения и ведения бюджетных смет органов местного самоуправления и казенных учреждений муниципального образования «</w:t>
      </w:r>
      <w:r>
        <w:rPr>
          <w:sz w:val="28"/>
          <w:szCs w:val="28"/>
        </w:rPr>
        <w:t>Ерцевское</w:t>
      </w:r>
      <w:r w:rsidRPr="007642CA">
        <w:rPr>
          <w:sz w:val="28"/>
          <w:szCs w:val="28"/>
        </w:rPr>
        <w:t>».</w:t>
      </w:r>
    </w:p>
    <w:p w:rsidR="00CD6278" w:rsidRPr="007642CA" w:rsidRDefault="00CD6278" w:rsidP="00CD62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2CA">
        <w:rPr>
          <w:sz w:val="28"/>
          <w:szCs w:val="28"/>
        </w:rPr>
        <w:t>3. Настоящее постановление вступает в силу со дня его подписания.</w:t>
      </w:r>
    </w:p>
    <w:p w:rsidR="00CD6278" w:rsidRDefault="00CD6278" w:rsidP="00CD6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894" w:rsidRDefault="001B5894" w:rsidP="001B5894">
      <w:pPr>
        <w:jc w:val="both"/>
      </w:pPr>
    </w:p>
    <w:p w:rsidR="001B5894" w:rsidRPr="00E25664" w:rsidRDefault="001B5894" w:rsidP="001B5894">
      <w:pPr>
        <w:jc w:val="both"/>
      </w:pPr>
    </w:p>
    <w:p w:rsidR="001B5894" w:rsidRDefault="001B5894" w:rsidP="001B5894"/>
    <w:p w:rsidR="001B5894" w:rsidRDefault="001B5894" w:rsidP="001B5894"/>
    <w:p w:rsidR="001B5894" w:rsidRDefault="001B5894" w:rsidP="001B5894">
      <w:pPr>
        <w:rPr>
          <w:b/>
          <w:sz w:val="28"/>
          <w:szCs w:val="28"/>
        </w:rPr>
      </w:pPr>
      <w:r w:rsidRPr="002835C7">
        <w:rPr>
          <w:b/>
          <w:sz w:val="28"/>
          <w:szCs w:val="28"/>
        </w:rPr>
        <w:t xml:space="preserve">Глава муниципального образования            </w:t>
      </w:r>
      <w:r>
        <w:rPr>
          <w:b/>
          <w:sz w:val="28"/>
          <w:szCs w:val="28"/>
        </w:rPr>
        <w:t xml:space="preserve">                   </w:t>
      </w:r>
      <w:r w:rsidRPr="002835C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Г.А Науменко</w:t>
      </w:r>
    </w:p>
    <w:p w:rsidR="00A37D16" w:rsidRDefault="00A37D16" w:rsidP="001B5894">
      <w:pPr>
        <w:rPr>
          <w:b/>
          <w:sz w:val="28"/>
          <w:szCs w:val="28"/>
        </w:rPr>
      </w:pPr>
    </w:p>
    <w:p w:rsidR="00A37D16" w:rsidRDefault="00A37D16" w:rsidP="001B5894">
      <w:pPr>
        <w:rPr>
          <w:b/>
          <w:sz w:val="28"/>
          <w:szCs w:val="28"/>
        </w:rPr>
      </w:pPr>
    </w:p>
    <w:p w:rsidR="00A37D16" w:rsidRDefault="00A37D16" w:rsidP="001B5894">
      <w:pPr>
        <w:rPr>
          <w:b/>
          <w:sz w:val="28"/>
          <w:szCs w:val="28"/>
        </w:rPr>
      </w:pPr>
    </w:p>
    <w:p w:rsidR="00A37D16" w:rsidRDefault="00A37D16" w:rsidP="001B5894">
      <w:pPr>
        <w:rPr>
          <w:b/>
          <w:sz w:val="28"/>
          <w:szCs w:val="28"/>
        </w:rPr>
      </w:pPr>
    </w:p>
    <w:p w:rsidR="00A37D16" w:rsidRDefault="00A37D16" w:rsidP="001B5894">
      <w:pPr>
        <w:rPr>
          <w:b/>
          <w:sz w:val="28"/>
          <w:szCs w:val="28"/>
        </w:rPr>
      </w:pPr>
    </w:p>
    <w:p w:rsidR="00A37D16" w:rsidRDefault="00A37D16" w:rsidP="001B5894">
      <w:pPr>
        <w:rPr>
          <w:b/>
          <w:sz w:val="28"/>
          <w:szCs w:val="28"/>
        </w:rPr>
      </w:pPr>
    </w:p>
    <w:p w:rsidR="00A37D16" w:rsidRDefault="00A37D16" w:rsidP="001B5894">
      <w:pPr>
        <w:rPr>
          <w:b/>
          <w:sz w:val="28"/>
          <w:szCs w:val="28"/>
        </w:rPr>
      </w:pPr>
    </w:p>
    <w:p w:rsidR="00A37D16" w:rsidRDefault="00A37D16" w:rsidP="001B5894">
      <w:pPr>
        <w:rPr>
          <w:b/>
          <w:sz w:val="28"/>
          <w:szCs w:val="28"/>
        </w:rPr>
      </w:pPr>
    </w:p>
    <w:p w:rsidR="00A37D16" w:rsidRDefault="00A37D16" w:rsidP="001B5894">
      <w:pPr>
        <w:rPr>
          <w:b/>
          <w:sz w:val="28"/>
          <w:szCs w:val="28"/>
        </w:rPr>
      </w:pPr>
    </w:p>
    <w:p w:rsidR="00A37D16" w:rsidRDefault="00A37D16" w:rsidP="001B5894">
      <w:pPr>
        <w:rPr>
          <w:b/>
          <w:sz w:val="28"/>
          <w:szCs w:val="28"/>
        </w:rPr>
      </w:pPr>
    </w:p>
    <w:p w:rsidR="00A37D16" w:rsidRDefault="00A37D16" w:rsidP="001B5894">
      <w:pPr>
        <w:rPr>
          <w:b/>
          <w:sz w:val="28"/>
          <w:szCs w:val="28"/>
        </w:rPr>
      </w:pPr>
    </w:p>
    <w:p w:rsidR="00A37D16" w:rsidRPr="00620467" w:rsidRDefault="00A37D16" w:rsidP="00A37D16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20467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37D16" w:rsidRPr="00620467" w:rsidRDefault="00A37D16" w:rsidP="00A37D16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0467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Pr="0062046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37D16" w:rsidRPr="00620467" w:rsidRDefault="00A37D16" w:rsidP="00A37D16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046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20467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A37D16" w:rsidRPr="00620467" w:rsidRDefault="00A37D16" w:rsidP="00A37D16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2046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Ерцевское</w:t>
      </w:r>
      <w:r w:rsidRPr="00620467">
        <w:rPr>
          <w:rFonts w:ascii="Times New Roman" w:hAnsi="Times New Roman" w:cs="Times New Roman"/>
          <w:sz w:val="26"/>
          <w:szCs w:val="26"/>
        </w:rPr>
        <w:t>»</w:t>
      </w:r>
    </w:p>
    <w:p w:rsidR="00A37D16" w:rsidRPr="00620467" w:rsidRDefault="00A37D16" w:rsidP="00A37D1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2046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204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620467">
        <w:rPr>
          <w:rFonts w:ascii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r w:rsidRPr="00620467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37D16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37D16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37D16" w:rsidRPr="00620467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37D16" w:rsidRPr="00620467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0467">
        <w:rPr>
          <w:rFonts w:ascii="Times New Roman" w:hAnsi="Times New Roman" w:cs="Times New Roman"/>
          <w:b/>
          <w:sz w:val="26"/>
          <w:szCs w:val="26"/>
        </w:rPr>
        <w:t>П О Р Я Д О К</w:t>
      </w:r>
    </w:p>
    <w:p w:rsidR="00A37D16" w:rsidRPr="00620467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20467">
        <w:rPr>
          <w:rFonts w:ascii="Times New Roman" w:hAnsi="Times New Roman" w:cs="Times New Roman"/>
          <w:b/>
          <w:sz w:val="26"/>
          <w:szCs w:val="26"/>
        </w:rPr>
        <w:t>составления</w:t>
      </w:r>
      <w:proofErr w:type="gramEnd"/>
      <w:r w:rsidRPr="00620467">
        <w:rPr>
          <w:rFonts w:ascii="Times New Roman" w:hAnsi="Times New Roman" w:cs="Times New Roman"/>
          <w:b/>
          <w:sz w:val="26"/>
          <w:szCs w:val="26"/>
        </w:rPr>
        <w:t>, утверждения и ведения бюджетных смет</w:t>
      </w:r>
    </w:p>
    <w:p w:rsidR="00A37D16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20467">
        <w:rPr>
          <w:rFonts w:ascii="Times New Roman" w:hAnsi="Times New Roman" w:cs="Times New Roman"/>
          <w:b/>
          <w:sz w:val="26"/>
          <w:szCs w:val="26"/>
        </w:rPr>
        <w:t>органов</w:t>
      </w:r>
      <w:proofErr w:type="gramEnd"/>
      <w:r w:rsidRPr="00620467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26"/>
          <w:szCs w:val="26"/>
        </w:rPr>
        <w:t>и казенных учреждений</w:t>
      </w:r>
    </w:p>
    <w:p w:rsidR="00A37D16" w:rsidRPr="00620467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20467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620467">
        <w:rPr>
          <w:rFonts w:ascii="Times New Roman" w:hAnsi="Times New Roman" w:cs="Times New Roman"/>
          <w:b/>
          <w:sz w:val="26"/>
          <w:szCs w:val="26"/>
        </w:rPr>
        <w:t xml:space="preserve"> образования «</w:t>
      </w:r>
      <w:r>
        <w:rPr>
          <w:rFonts w:ascii="Times New Roman" w:hAnsi="Times New Roman" w:cs="Times New Roman"/>
          <w:b/>
          <w:sz w:val="26"/>
          <w:szCs w:val="26"/>
        </w:rPr>
        <w:t>Ерцевское</w:t>
      </w:r>
      <w:r w:rsidRPr="00620467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A37D16" w:rsidRPr="00620467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7D16" w:rsidRPr="00620467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046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20467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A37D16" w:rsidRPr="00620467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37D16" w:rsidRPr="00620467" w:rsidRDefault="00A37D16" w:rsidP="00A3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467">
        <w:rPr>
          <w:rFonts w:ascii="Times New Roman" w:hAnsi="Times New Roman" w:cs="Times New Roman"/>
          <w:sz w:val="26"/>
          <w:szCs w:val="26"/>
        </w:rPr>
        <w:t>1. Настоящий Порядок составления, утверждения и ведения бюджетных смет органов местного самоуправления и казенных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ерцевское</w:t>
      </w:r>
      <w:proofErr w:type="spellEnd"/>
      <w:r w:rsidRPr="00620467">
        <w:rPr>
          <w:rFonts w:ascii="Times New Roman" w:hAnsi="Times New Roman" w:cs="Times New Roman"/>
          <w:sz w:val="26"/>
          <w:szCs w:val="26"/>
        </w:rPr>
        <w:t xml:space="preserve">» (далее – Порядок) разработан в соответствии со статьями 161, </w:t>
      </w:r>
      <w:hyperlink r:id="rId9" w:history="1">
        <w:r w:rsidRPr="00620467">
          <w:rPr>
            <w:rFonts w:ascii="Times New Roman" w:hAnsi="Times New Roman" w:cs="Times New Roman"/>
            <w:sz w:val="26"/>
            <w:szCs w:val="26"/>
          </w:rPr>
          <w:t>221</w:t>
        </w:r>
      </w:hyperlink>
      <w:r w:rsidRPr="0062046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0467">
        <w:rPr>
          <w:rFonts w:ascii="Times New Roman" w:hAnsi="Times New Roman" w:cs="Times New Roman"/>
          <w:sz w:val="26"/>
          <w:szCs w:val="26"/>
        </w:rPr>
        <w:t>26 н.</w:t>
      </w:r>
    </w:p>
    <w:p w:rsidR="00A37D16" w:rsidRPr="00620467" w:rsidRDefault="00A37D16" w:rsidP="00A37D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7D16" w:rsidRPr="00620467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046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20467">
        <w:rPr>
          <w:rFonts w:ascii="Times New Roman" w:hAnsi="Times New Roman" w:cs="Times New Roman"/>
          <w:b/>
          <w:sz w:val="26"/>
          <w:szCs w:val="26"/>
        </w:rPr>
        <w:t>. Составление смет учреждений</w:t>
      </w:r>
    </w:p>
    <w:p w:rsidR="00A37D16" w:rsidRPr="00620467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37D16" w:rsidRPr="00620467" w:rsidRDefault="00A37D16" w:rsidP="00A37D16">
      <w:pPr>
        <w:ind w:firstLine="709"/>
        <w:jc w:val="both"/>
        <w:rPr>
          <w:sz w:val="26"/>
          <w:szCs w:val="26"/>
        </w:rPr>
      </w:pPr>
      <w:r w:rsidRPr="00620467">
        <w:rPr>
          <w:sz w:val="26"/>
          <w:szCs w:val="26"/>
        </w:rPr>
        <w:t>2.1. Бюджетная смета (далее – смета) составляется органами местного самоуправления и казенными учреждениями муниципального образования «</w:t>
      </w:r>
      <w:r>
        <w:rPr>
          <w:sz w:val="26"/>
          <w:szCs w:val="26"/>
        </w:rPr>
        <w:t>Ерцевское</w:t>
      </w:r>
      <w:r w:rsidRPr="00620467">
        <w:rPr>
          <w:sz w:val="26"/>
          <w:szCs w:val="26"/>
        </w:rPr>
        <w:t>» (далее – учреждения) в целях установления объема и распределения направлений расходов районного бюджета на срок действия решения о бюджете. Показатели сметы утверждаются в пределах,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A37D16" w:rsidRPr="00620467" w:rsidRDefault="00A37D16" w:rsidP="00A37D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0467">
        <w:rPr>
          <w:sz w:val="26"/>
          <w:szCs w:val="26"/>
        </w:rPr>
        <w:t>2.2.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бюджетов.</w:t>
      </w:r>
    </w:p>
    <w:p w:rsidR="00A37D16" w:rsidRPr="00620467" w:rsidRDefault="00A37D16" w:rsidP="00A37D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0467">
        <w:rPr>
          <w:sz w:val="26"/>
          <w:szCs w:val="26"/>
        </w:rPr>
        <w:t xml:space="preserve">Смета составляется в рублях с точностью до второго десятичного знака после запятой. </w:t>
      </w:r>
    </w:p>
    <w:p w:rsidR="00A37D16" w:rsidRPr="00620467" w:rsidRDefault="00A37D16" w:rsidP="00A37D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0467">
        <w:rPr>
          <w:sz w:val="26"/>
          <w:szCs w:val="26"/>
        </w:rPr>
        <w:t>2.3. Смета составляется учреждением путем формирования показателей сметы по формам согласно приложениям № 1 и № 2 к настоящему Порядку.</w:t>
      </w:r>
    </w:p>
    <w:p w:rsidR="00A37D16" w:rsidRDefault="00A37D16" w:rsidP="00A37D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0467">
        <w:rPr>
          <w:sz w:val="26"/>
          <w:szCs w:val="26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A37D16" w:rsidRPr="00620467" w:rsidRDefault="00A37D16" w:rsidP="00A37D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7D16" w:rsidRPr="00620467" w:rsidRDefault="00A37D16" w:rsidP="00A3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467">
        <w:rPr>
          <w:rFonts w:ascii="Times New Roman" w:hAnsi="Times New Roman" w:cs="Times New Roman"/>
          <w:sz w:val="26"/>
          <w:szCs w:val="26"/>
        </w:rPr>
        <w:lastRenderedPageBreak/>
        <w:t>Обоснования (расчеты) плановых сметных показателей составляются в процессе формирования проекта решения о бюджете МО «</w:t>
      </w:r>
      <w:r>
        <w:rPr>
          <w:rFonts w:ascii="Times New Roman" w:hAnsi="Times New Roman" w:cs="Times New Roman"/>
          <w:sz w:val="26"/>
          <w:szCs w:val="26"/>
        </w:rPr>
        <w:t>Ерцевское</w:t>
      </w:r>
      <w:r w:rsidRPr="00620467">
        <w:rPr>
          <w:rFonts w:ascii="Times New Roman" w:hAnsi="Times New Roman" w:cs="Times New Roman"/>
          <w:sz w:val="26"/>
          <w:szCs w:val="26"/>
        </w:rPr>
        <w:t>» на срок действия решения о бюджете и утверждаются руководителем учреждения при утверждении сметы.</w:t>
      </w:r>
    </w:p>
    <w:p w:rsidR="00A37D16" w:rsidRPr="00620467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37D16" w:rsidRPr="00620467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0467">
        <w:rPr>
          <w:rFonts w:ascii="Times New Roman" w:hAnsi="Times New Roman" w:cs="Times New Roman"/>
          <w:b/>
          <w:sz w:val="26"/>
          <w:szCs w:val="26"/>
        </w:rPr>
        <w:t>III. Утверждение смет учреждений</w:t>
      </w:r>
    </w:p>
    <w:p w:rsidR="00A37D16" w:rsidRPr="00620467" w:rsidRDefault="00A37D16" w:rsidP="00A37D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7D16" w:rsidRPr="00620467" w:rsidRDefault="00A37D16" w:rsidP="00A3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467">
        <w:rPr>
          <w:rFonts w:ascii="Times New Roman" w:hAnsi="Times New Roman" w:cs="Times New Roman"/>
          <w:sz w:val="26"/>
          <w:szCs w:val="26"/>
        </w:rPr>
        <w:t>3.1. Смета утверждается руководителем учреждения.</w:t>
      </w:r>
    </w:p>
    <w:p w:rsidR="00A37D16" w:rsidRPr="00620467" w:rsidRDefault="00A37D16" w:rsidP="00A3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467">
        <w:rPr>
          <w:rFonts w:ascii="Times New Roman" w:hAnsi="Times New Roman" w:cs="Times New Roman"/>
          <w:sz w:val="26"/>
          <w:szCs w:val="26"/>
        </w:rPr>
        <w:t>3.2. Утверждение сметы осуществляется не позднее 10 рабочих дней со дня доведения лимитов бюджетных обязательств.</w:t>
      </w:r>
    </w:p>
    <w:p w:rsidR="00A37D16" w:rsidRPr="00620467" w:rsidRDefault="00A37D16" w:rsidP="00A37D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7D16" w:rsidRPr="00620467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046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20467">
        <w:rPr>
          <w:rFonts w:ascii="Times New Roman" w:hAnsi="Times New Roman" w:cs="Times New Roman"/>
          <w:b/>
          <w:sz w:val="26"/>
          <w:szCs w:val="26"/>
        </w:rPr>
        <w:t>. Ведение смет учреждений</w:t>
      </w:r>
    </w:p>
    <w:p w:rsidR="00A37D16" w:rsidRPr="00620467" w:rsidRDefault="00A37D16" w:rsidP="00A37D1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7D16" w:rsidRPr="00620467" w:rsidRDefault="00A37D16" w:rsidP="00A3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467">
        <w:rPr>
          <w:rFonts w:ascii="Times New Roman" w:hAnsi="Times New Roman" w:cs="Times New Roman"/>
          <w:sz w:val="26"/>
          <w:szCs w:val="26"/>
        </w:rPr>
        <w:t>4.1. Ведением сметы является внесение изменений в показатели сметы в пределах, доведенных в установленном законодательством порядке лимитов бюджетных обязательств.</w:t>
      </w:r>
    </w:p>
    <w:p w:rsidR="00A37D16" w:rsidRPr="00620467" w:rsidRDefault="00A37D16" w:rsidP="00A3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467">
        <w:rPr>
          <w:rFonts w:ascii="Times New Roman" w:hAnsi="Times New Roman" w:cs="Times New Roman"/>
          <w:sz w:val="26"/>
          <w:szCs w:val="26"/>
        </w:rPr>
        <w:t xml:space="preserve">Изменения показателей сметы составляются учреждением, согласно </w:t>
      </w:r>
      <w:hyperlink w:anchor="P783" w:history="1">
        <w:r w:rsidRPr="00620467">
          <w:rPr>
            <w:rFonts w:ascii="Times New Roman" w:hAnsi="Times New Roman" w:cs="Times New Roman"/>
            <w:sz w:val="26"/>
            <w:szCs w:val="26"/>
          </w:rPr>
          <w:t>приложению № 2</w:t>
        </w:r>
      </w:hyperlink>
      <w:r w:rsidRPr="0062046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37D16" w:rsidRPr="00620467" w:rsidRDefault="00A37D16" w:rsidP="00A3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467">
        <w:rPr>
          <w:rFonts w:ascii="Times New Roman" w:hAnsi="Times New Roman" w:cs="Times New Roman"/>
          <w:sz w:val="26"/>
          <w:szCs w:val="26"/>
        </w:rPr>
        <w:t>4.2. Внесение изменений в показатели сметы осуществляется путем утверждения изменений показателей – сумм увеличения, отражающихся со знаком «плюс» и (или) сумм уменьшения объемов сметных назначений, отражающихся со знаком «минус»:</w:t>
      </w:r>
    </w:p>
    <w:p w:rsidR="00A37D16" w:rsidRPr="00620467" w:rsidRDefault="00A37D16" w:rsidP="00A3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0467">
        <w:rPr>
          <w:rFonts w:ascii="Times New Roman" w:hAnsi="Times New Roman" w:cs="Times New Roman"/>
          <w:sz w:val="26"/>
          <w:szCs w:val="26"/>
        </w:rPr>
        <w:t>изменяющих</w:t>
      </w:r>
      <w:proofErr w:type="gramEnd"/>
      <w:r w:rsidRPr="00620467">
        <w:rPr>
          <w:rFonts w:ascii="Times New Roman" w:hAnsi="Times New Roman" w:cs="Times New Roman"/>
          <w:sz w:val="26"/>
          <w:szCs w:val="26"/>
        </w:rPr>
        <w:t xml:space="preserve"> объемы сметных назначений в случае изменения доведенных учреждению в установленном законодательством порядке лимитов бюджетных обязательств;</w:t>
      </w:r>
    </w:p>
    <w:p w:rsidR="00A37D16" w:rsidRPr="00620467" w:rsidRDefault="00A37D16" w:rsidP="00A3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0467">
        <w:rPr>
          <w:rFonts w:ascii="Times New Roman" w:hAnsi="Times New Roman" w:cs="Times New Roman"/>
          <w:sz w:val="26"/>
          <w:szCs w:val="26"/>
        </w:rPr>
        <w:t>изменяющих</w:t>
      </w:r>
      <w:proofErr w:type="gramEnd"/>
      <w:r w:rsidRPr="00620467">
        <w:rPr>
          <w:rFonts w:ascii="Times New Roman" w:hAnsi="Times New Roman" w:cs="Times New Roman"/>
          <w:sz w:val="26"/>
          <w:szCs w:val="26"/>
        </w:rPr>
        <w:t xml:space="preserve">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A37D16" w:rsidRPr="00620467" w:rsidRDefault="00A37D16" w:rsidP="00A3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7"/>
      <w:bookmarkEnd w:id="1"/>
      <w:proofErr w:type="gramStart"/>
      <w:r w:rsidRPr="00620467">
        <w:rPr>
          <w:rFonts w:ascii="Times New Roman" w:hAnsi="Times New Roman" w:cs="Times New Roman"/>
          <w:sz w:val="26"/>
          <w:szCs w:val="26"/>
        </w:rPr>
        <w:t>изменяющих</w:t>
      </w:r>
      <w:proofErr w:type="gramEnd"/>
      <w:r w:rsidRPr="00620467">
        <w:rPr>
          <w:rFonts w:ascii="Times New Roman" w:hAnsi="Times New Roman" w:cs="Times New Roman"/>
          <w:sz w:val="26"/>
          <w:szCs w:val="26"/>
        </w:rPr>
        <w:t xml:space="preserve">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 лимитов бюджетных обязательств; </w:t>
      </w:r>
    </w:p>
    <w:p w:rsidR="00A37D16" w:rsidRPr="00620467" w:rsidRDefault="00A37D16" w:rsidP="00A3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0467">
        <w:rPr>
          <w:rFonts w:ascii="Times New Roman" w:hAnsi="Times New Roman" w:cs="Times New Roman"/>
          <w:sz w:val="26"/>
          <w:szCs w:val="26"/>
        </w:rPr>
        <w:t>изменяющих</w:t>
      </w:r>
      <w:proofErr w:type="gramEnd"/>
      <w:r w:rsidRPr="00620467">
        <w:rPr>
          <w:rFonts w:ascii="Times New Roman" w:hAnsi="Times New Roman" w:cs="Times New Roman"/>
          <w:sz w:val="26"/>
          <w:szCs w:val="26"/>
        </w:rPr>
        <w:t xml:space="preserve"> объемы сметных назначений, приводящих к перераспределению их между разделами сметы.</w:t>
      </w:r>
    </w:p>
    <w:p w:rsidR="00A37D16" w:rsidRPr="00620467" w:rsidRDefault="00A37D16" w:rsidP="00A3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467">
        <w:rPr>
          <w:rFonts w:ascii="Times New Roman" w:hAnsi="Times New Roman" w:cs="Times New Roman"/>
          <w:sz w:val="26"/>
          <w:szCs w:val="26"/>
        </w:rPr>
        <w:t>4.3.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A37D16" w:rsidRPr="00620467" w:rsidRDefault="00A37D16" w:rsidP="00A3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7"/>
      <w:bookmarkEnd w:id="2"/>
      <w:r w:rsidRPr="00620467">
        <w:rPr>
          <w:rFonts w:ascii="Times New Roman" w:hAnsi="Times New Roman" w:cs="Times New Roman"/>
          <w:sz w:val="26"/>
          <w:szCs w:val="26"/>
        </w:rPr>
        <w:t>4.4.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пунктом 3.2 Порядка.</w:t>
      </w:r>
    </w:p>
    <w:p w:rsidR="00A37D16" w:rsidRPr="00620467" w:rsidRDefault="00A37D16" w:rsidP="00A37D16">
      <w:pPr>
        <w:pStyle w:val="ConsPlusNormal"/>
        <w:tabs>
          <w:tab w:val="left" w:pos="745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37D16" w:rsidRPr="00E25664" w:rsidRDefault="00A37D16" w:rsidP="001B5894"/>
    <w:p w:rsidR="001B5894" w:rsidRDefault="001B5894" w:rsidP="001B5894">
      <w:pPr>
        <w:ind w:left="4820"/>
        <w:jc w:val="right"/>
      </w:pPr>
    </w:p>
    <w:p w:rsidR="001B5894" w:rsidRDefault="001B5894" w:rsidP="001B5894">
      <w:pPr>
        <w:ind w:left="4820"/>
        <w:jc w:val="right"/>
      </w:pPr>
    </w:p>
    <w:p w:rsidR="001B5894" w:rsidRDefault="001B5894" w:rsidP="001B5894">
      <w:pPr>
        <w:ind w:left="4820"/>
        <w:jc w:val="right"/>
      </w:pPr>
    </w:p>
    <w:p w:rsidR="001B5894" w:rsidRDefault="001B5894" w:rsidP="001B5894">
      <w:pPr>
        <w:ind w:left="4820"/>
        <w:jc w:val="right"/>
      </w:pPr>
    </w:p>
    <w:p w:rsidR="001B5894" w:rsidRDefault="004A72E6" w:rsidP="004A72E6">
      <w:r w:rsidRPr="004A72E6">
        <w:lastRenderedPageBreak/>
        <w:drawing>
          <wp:inline distT="0" distB="0" distL="0" distR="0">
            <wp:extent cx="5940425" cy="447619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94" w:rsidRDefault="001B5894" w:rsidP="001B5894">
      <w:pPr>
        <w:ind w:left="4820"/>
        <w:jc w:val="right"/>
      </w:pPr>
    </w:p>
    <w:p w:rsidR="004A72E6" w:rsidRDefault="004A72E6" w:rsidP="001B5894">
      <w:pPr>
        <w:ind w:left="4820"/>
        <w:jc w:val="right"/>
      </w:pPr>
    </w:p>
    <w:p w:rsidR="004A72E6" w:rsidRDefault="004A72E6" w:rsidP="004A72E6">
      <w:r w:rsidRPr="004A72E6">
        <w:drawing>
          <wp:inline distT="0" distB="0" distL="0" distR="0">
            <wp:extent cx="5940425" cy="355114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34A" w:rsidRDefault="00CA434A"/>
    <w:p w:rsidR="004A72E6" w:rsidRDefault="004A72E6">
      <w:r w:rsidRPr="004A72E6">
        <w:lastRenderedPageBreak/>
        <w:drawing>
          <wp:inline distT="0" distB="0" distL="0" distR="0">
            <wp:extent cx="5940425" cy="539226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4A72E6"/>
    <w:p w:rsidR="004A72E6" w:rsidRDefault="002C072C">
      <w:r w:rsidRPr="002C072C">
        <w:lastRenderedPageBreak/>
        <w:drawing>
          <wp:inline distT="0" distB="0" distL="0" distR="0">
            <wp:extent cx="5940425" cy="4437658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2C" w:rsidRDefault="002C072C"/>
    <w:p w:rsidR="002C072C" w:rsidRDefault="002C072C">
      <w:r w:rsidRPr="002C072C">
        <w:drawing>
          <wp:inline distT="0" distB="0" distL="0" distR="0">
            <wp:extent cx="5940425" cy="355114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2C" w:rsidRDefault="002C072C"/>
    <w:p w:rsidR="002C072C" w:rsidRDefault="002C072C">
      <w:r w:rsidRPr="002C072C">
        <w:lastRenderedPageBreak/>
        <w:drawing>
          <wp:inline distT="0" distB="0" distL="0" distR="0">
            <wp:extent cx="5940425" cy="5279054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31CB"/>
    <w:multiLevelType w:val="hybridMultilevel"/>
    <w:tmpl w:val="F776F804"/>
    <w:lvl w:ilvl="0" w:tplc="D79E52D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94"/>
    <w:rsid w:val="001B5894"/>
    <w:rsid w:val="002C072C"/>
    <w:rsid w:val="00483949"/>
    <w:rsid w:val="004A72E6"/>
    <w:rsid w:val="008608FC"/>
    <w:rsid w:val="00A37D16"/>
    <w:rsid w:val="00CA434A"/>
    <w:rsid w:val="00C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E90BE-8C21-4890-A8B8-27EE7933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B5894"/>
    <w:pPr>
      <w:ind w:left="-142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5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B58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5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608FC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860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11;fld=134;dst=100012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5058;fld=134;dst=3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3193" TargetMode="External"/><Relationship Id="rId11" Type="http://schemas.openxmlformats.org/officeDocument/2006/relationships/image" Target="media/image2.emf"/><Relationship Id="rId5" Type="http://schemas.openxmlformats.org/officeDocument/2006/relationships/hyperlink" Target="consultantplus://offline/main?base=LAW;n=112715;fld=134;dst=3164" TargetMode="Externa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BA2EF758128CF592CB13A7CCC564B5C9C8F34DBB1BA75F7D8783FF638EE9FB56B6461D0B2TE11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dcterms:created xsi:type="dcterms:W3CDTF">2020-12-26T08:18:00Z</dcterms:created>
  <dcterms:modified xsi:type="dcterms:W3CDTF">2020-12-28T06:22:00Z</dcterms:modified>
</cp:coreProperties>
</file>