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6A" w:rsidRDefault="00C93234" w:rsidP="00427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27749" w:rsidRPr="00427749">
        <w:rPr>
          <w:rFonts w:ascii="Times New Roman" w:hAnsi="Times New Roman" w:cs="Times New Roman"/>
          <w:b/>
          <w:sz w:val="28"/>
          <w:szCs w:val="28"/>
        </w:rPr>
        <w:t>П</w:t>
      </w:r>
      <w:r w:rsidR="00B4176A" w:rsidRPr="00427749">
        <w:rPr>
          <w:rFonts w:ascii="Times New Roman" w:hAnsi="Times New Roman" w:cs="Times New Roman"/>
          <w:b/>
          <w:sz w:val="28"/>
          <w:szCs w:val="28"/>
        </w:rPr>
        <w:t>оложения законодательства о социальном налоговом вычете</w:t>
      </w:r>
    </w:p>
    <w:p w:rsidR="00C93234" w:rsidRPr="00427749" w:rsidRDefault="00C93234" w:rsidP="00427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6A" w:rsidRPr="00427749" w:rsidRDefault="00B4176A" w:rsidP="00C932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749">
        <w:rPr>
          <w:rFonts w:ascii="Times New Roman" w:hAnsi="Times New Roman" w:cs="Times New Roman"/>
          <w:sz w:val="28"/>
          <w:szCs w:val="28"/>
        </w:rPr>
        <w:t xml:space="preserve">Федеральным законом от 28.04.2023 № 159-ФЗ «О внесении изменений в статьи 219 и 257 части второй Налогового кодекса Российской Федерации» предельный размер социального налогового вычета на обучение своих детей в возрасте до 24 лет по очной форме обучения в организациях, осуществляющих образовательную деятельность, увеличен до 110 тысяч рублей. Ранее он составлял 50 тысяч рублей.          </w:t>
      </w:r>
    </w:p>
    <w:p w:rsidR="00B4176A" w:rsidRPr="00427749" w:rsidRDefault="00B4176A" w:rsidP="00C932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749">
        <w:rPr>
          <w:rFonts w:ascii="Times New Roman" w:hAnsi="Times New Roman" w:cs="Times New Roman"/>
          <w:sz w:val="28"/>
          <w:szCs w:val="28"/>
        </w:rPr>
        <w:t>Наряду с этим, со 120 до 150 тысяч рублей увеличен предельный размер социального налогового вычета, предоставляемого налогоплательщику по затратам на своё обучение, лечение (в том числе на лечение членов своей семьи) и приобретение лекарств (за исключением расходов на дорогостоящее лечение), физкультурно-оздоровительные услуги, расходам по договорам негосударственного пенсионного обеспечения, добровольного пенсионного страхования и добровольного страхования жизни.</w:t>
      </w:r>
    </w:p>
    <w:p w:rsidR="002F7A9D" w:rsidRPr="00427749" w:rsidRDefault="00B4176A" w:rsidP="00C932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749">
        <w:rPr>
          <w:rFonts w:ascii="Times New Roman" w:hAnsi="Times New Roman" w:cs="Times New Roman"/>
          <w:sz w:val="28"/>
          <w:szCs w:val="28"/>
        </w:rPr>
        <w:t>Изменения вступили в силу 29.05.2023</w:t>
      </w:r>
    </w:p>
    <w:p w:rsidR="00B4176A" w:rsidRPr="00427749" w:rsidRDefault="00B4176A" w:rsidP="0042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6A" w:rsidRPr="00427749" w:rsidRDefault="00B4176A" w:rsidP="0042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6A" w:rsidRDefault="00C93234" w:rsidP="00427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27749" w:rsidRPr="00427749">
        <w:rPr>
          <w:rFonts w:ascii="Times New Roman" w:hAnsi="Times New Roman" w:cs="Times New Roman"/>
          <w:b/>
          <w:sz w:val="28"/>
          <w:szCs w:val="28"/>
        </w:rPr>
        <w:t>О</w:t>
      </w:r>
      <w:r w:rsidR="00B4176A" w:rsidRPr="00427749">
        <w:rPr>
          <w:rFonts w:ascii="Times New Roman" w:hAnsi="Times New Roman" w:cs="Times New Roman"/>
          <w:b/>
          <w:sz w:val="28"/>
          <w:szCs w:val="28"/>
        </w:rPr>
        <w:t>тдельные положения законодательства, регламентирующие труд несовершеннолетних</w:t>
      </w:r>
    </w:p>
    <w:p w:rsidR="00C93234" w:rsidRPr="00427749" w:rsidRDefault="00C93234" w:rsidP="00427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6A" w:rsidRPr="00427749" w:rsidRDefault="00B4176A" w:rsidP="00C932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749">
        <w:rPr>
          <w:rFonts w:ascii="Times New Roman" w:hAnsi="Times New Roman" w:cs="Times New Roman"/>
          <w:sz w:val="28"/>
          <w:szCs w:val="28"/>
        </w:rPr>
        <w:t>Особенности труда работников в возрасте до 18 лет регламентированы главой 42 Трудового кодекса Российской Федерации.</w:t>
      </w:r>
    </w:p>
    <w:p w:rsidR="00B4176A" w:rsidRPr="00427749" w:rsidRDefault="00B4176A" w:rsidP="00C932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749">
        <w:rPr>
          <w:rFonts w:ascii="Times New Roman" w:hAnsi="Times New Roman" w:cs="Times New Roman"/>
          <w:sz w:val="28"/>
          <w:szCs w:val="28"/>
        </w:rPr>
        <w:t>Так, запрещается привлекать несовершеннолетних к работе с вредными и опасными условиями труда, подземным работам, а также к работе, выполнение которой может причинить вред их здоровью и нравственному развитию (игорный бизнес, работа в ночных клубах, производство, перевозка и торговля спиртными напитками, табачными изделиями, наркотическими и иными токсическими препаратами).</w:t>
      </w:r>
    </w:p>
    <w:p w:rsidR="00B4176A" w:rsidRPr="00427749" w:rsidRDefault="00B4176A" w:rsidP="00C932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749">
        <w:rPr>
          <w:rFonts w:ascii="Times New Roman" w:hAnsi="Times New Roman" w:cs="Times New Roman"/>
          <w:sz w:val="28"/>
          <w:szCs w:val="28"/>
        </w:rPr>
        <w:t>В трудовой договор не может включаться условие об испытании.</w:t>
      </w:r>
    </w:p>
    <w:p w:rsidR="00B4176A" w:rsidRPr="00427749" w:rsidRDefault="00B4176A" w:rsidP="00C932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749">
        <w:rPr>
          <w:rFonts w:ascii="Times New Roman" w:hAnsi="Times New Roman" w:cs="Times New Roman"/>
          <w:sz w:val="28"/>
          <w:szCs w:val="28"/>
        </w:rPr>
        <w:t>Продолжительность рабочего времени для несовершеннолетних должна быть сокращенной: для работников в возрасте до 16 лет - не более 24 часов в неделю; для работников в возрасте от 16 до 18 лет - не более 35 часов в неделю. Если несовершеннолетний совмещает обучение с работой (за исключением периода каникул), то вышеуказанные нормы сокращаются не менее чем вдвое.</w:t>
      </w:r>
    </w:p>
    <w:p w:rsidR="00B4176A" w:rsidRPr="00427749" w:rsidRDefault="00B4176A" w:rsidP="00C932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749">
        <w:rPr>
          <w:rFonts w:ascii="Times New Roman" w:hAnsi="Times New Roman" w:cs="Times New Roman"/>
          <w:sz w:val="28"/>
          <w:szCs w:val="28"/>
        </w:rPr>
        <w:t>Запрещается направлять несовершеннолетних в служебные командировки, привлекать к работе в ночное время, в выходные и нерабочие праздничные дни.</w:t>
      </w:r>
    </w:p>
    <w:p w:rsidR="00B4176A" w:rsidRPr="00427749" w:rsidRDefault="00B4176A" w:rsidP="00C932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749">
        <w:rPr>
          <w:rFonts w:ascii="Times New Roman" w:hAnsi="Times New Roman" w:cs="Times New Roman"/>
          <w:sz w:val="28"/>
          <w:szCs w:val="28"/>
        </w:rPr>
        <w:t xml:space="preserve">Также недопустимо привлекать несовершеннолетних к сверхурочной работе, к переноске и передвижению тяжестей, превышающих установленные </w:t>
      </w:r>
      <w:proofErr w:type="gramStart"/>
      <w:r w:rsidRPr="00427749">
        <w:rPr>
          <w:rFonts w:ascii="Times New Roman" w:hAnsi="Times New Roman" w:cs="Times New Roman"/>
          <w:sz w:val="28"/>
          <w:szCs w:val="28"/>
        </w:rPr>
        <w:t>для несовершеннолетних предельные нормы</w:t>
      </w:r>
      <w:proofErr w:type="gramEnd"/>
      <w:r w:rsidRPr="00427749">
        <w:rPr>
          <w:rFonts w:ascii="Times New Roman" w:hAnsi="Times New Roman" w:cs="Times New Roman"/>
          <w:sz w:val="28"/>
          <w:szCs w:val="28"/>
        </w:rPr>
        <w:t>.</w:t>
      </w:r>
    </w:p>
    <w:p w:rsidR="00B4176A" w:rsidRPr="00427749" w:rsidRDefault="00B4176A" w:rsidP="00C932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749">
        <w:rPr>
          <w:rFonts w:ascii="Times New Roman" w:hAnsi="Times New Roman" w:cs="Times New Roman"/>
          <w:sz w:val="28"/>
          <w:szCs w:val="28"/>
        </w:rPr>
        <w:t xml:space="preserve">Несовершеннолетним ежегодно должен предоставляться основной оплачиваемый отпуск продолжительностью 31 календарный день в удобное </w:t>
      </w:r>
      <w:r w:rsidRPr="00427749">
        <w:rPr>
          <w:rFonts w:ascii="Times New Roman" w:hAnsi="Times New Roman" w:cs="Times New Roman"/>
          <w:sz w:val="28"/>
          <w:szCs w:val="28"/>
        </w:rPr>
        <w:lastRenderedPageBreak/>
        <w:t>для работника время. При этом по заявлению работника оплачиваемый отпуск за первый рабочий год должен быть предоставлен и до истечения шести месяцев непрерывной работы. Замена отпуска денежной компенсацией и отзыв из отпуска недопустимы.</w:t>
      </w:r>
    </w:p>
    <w:p w:rsidR="00B4176A" w:rsidRPr="00427749" w:rsidRDefault="00B4176A" w:rsidP="00C932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749"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работодателя (за исключением случая ликвидации организации или прекращения деятельности индивидуального предпринимателя)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B4176A" w:rsidRPr="00427749" w:rsidRDefault="00B4176A" w:rsidP="0042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6A" w:rsidRPr="00427749" w:rsidRDefault="00B4176A" w:rsidP="0042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6A" w:rsidRPr="00427749" w:rsidRDefault="00B4176A" w:rsidP="0042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6A" w:rsidRDefault="00C93234" w:rsidP="00427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27749" w:rsidRPr="00427749">
        <w:rPr>
          <w:rFonts w:ascii="Times New Roman" w:hAnsi="Times New Roman" w:cs="Times New Roman"/>
          <w:b/>
          <w:sz w:val="28"/>
          <w:szCs w:val="28"/>
        </w:rPr>
        <w:t>В</w:t>
      </w:r>
      <w:r w:rsidR="00B4176A" w:rsidRPr="00427749">
        <w:rPr>
          <w:rFonts w:ascii="Times New Roman" w:hAnsi="Times New Roman" w:cs="Times New Roman"/>
          <w:b/>
          <w:sz w:val="28"/>
          <w:szCs w:val="28"/>
        </w:rPr>
        <w:t>опросы назначения пенсии по государственному пенсионному обеспечению</w:t>
      </w:r>
    </w:p>
    <w:p w:rsidR="00C93234" w:rsidRPr="00427749" w:rsidRDefault="00C93234" w:rsidP="00427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6A" w:rsidRPr="00427749" w:rsidRDefault="00B4176A" w:rsidP="00C932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749">
        <w:rPr>
          <w:rFonts w:ascii="Times New Roman" w:hAnsi="Times New Roman" w:cs="Times New Roman"/>
          <w:sz w:val="28"/>
          <w:szCs w:val="28"/>
        </w:rPr>
        <w:t>Среди пенсий в рамках государственного пенсионного обеспечения выделяют следующие виды: пенсия за выслугу лет, пенсия по старости, пенсия по инвалидности, пенсия по случаю потери кормильца, социальная пенсия.</w:t>
      </w:r>
    </w:p>
    <w:p w:rsidR="00B4176A" w:rsidRPr="00427749" w:rsidRDefault="00B4176A" w:rsidP="00C932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749">
        <w:rPr>
          <w:rFonts w:ascii="Times New Roman" w:hAnsi="Times New Roman" w:cs="Times New Roman"/>
          <w:sz w:val="28"/>
          <w:szCs w:val="28"/>
        </w:rPr>
        <w:t>Пенсия за выслугу лет назначается лицам, проходившим государственную гражданскую службу и муниципальную службу, а также военную службу при наличии необходимого стажа (выслуги лет) на соответствующей службе. Так, для федеральных государственных гражданских служащих данный стаж в 2023 г. составляет 18,5 лет с последующим ежегодным увеличением на 6 месяцев до достижения в 2026 г. стажа 20 лет.</w:t>
      </w:r>
    </w:p>
    <w:p w:rsidR="00B4176A" w:rsidRPr="00427749" w:rsidRDefault="00B4176A" w:rsidP="00C932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749">
        <w:rPr>
          <w:rFonts w:ascii="Times New Roman" w:hAnsi="Times New Roman" w:cs="Times New Roman"/>
          <w:sz w:val="28"/>
          <w:szCs w:val="28"/>
        </w:rPr>
        <w:t>При этом, для назначения пенсии имеет значение срок замещения должности непосредственно перед увольнением, основание увольнения со службы и, а также наличие оснований для назначения страховой пенсии по старости (инвалидности).</w:t>
      </w:r>
    </w:p>
    <w:p w:rsidR="00B4176A" w:rsidRPr="00427749" w:rsidRDefault="00B4176A" w:rsidP="00C932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749">
        <w:rPr>
          <w:rFonts w:ascii="Times New Roman" w:hAnsi="Times New Roman" w:cs="Times New Roman"/>
          <w:sz w:val="28"/>
          <w:szCs w:val="28"/>
        </w:rPr>
        <w:t xml:space="preserve">Пенсия по старости назначается гражданам, пострадавшим в результате радиационных или техногенных катастроф, достигшим определенного возраста и при наличии стажа не менее пяти </w:t>
      </w:r>
      <w:proofErr w:type="spellStart"/>
      <w:r w:rsidRPr="00427749">
        <w:rPr>
          <w:rFonts w:ascii="Times New Roman" w:hAnsi="Times New Roman" w:cs="Times New Roman"/>
          <w:sz w:val="28"/>
          <w:szCs w:val="28"/>
        </w:rPr>
        <w:t>летГражданам</w:t>
      </w:r>
      <w:proofErr w:type="spellEnd"/>
      <w:r w:rsidRPr="00427749">
        <w:rPr>
          <w:rFonts w:ascii="Times New Roman" w:hAnsi="Times New Roman" w:cs="Times New Roman"/>
          <w:sz w:val="28"/>
          <w:szCs w:val="28"/>
        </w:rPr>
        <w:t>, имеющим право на одновременное получение трудовых пенсий различных видов, в соответствии с Федеральным законом от 17.12.2001 № 173-ФЗ «О трудовых пенсиях в Российской Федерации» устанавливается одна пенсия по их выбору (далее – Закон № 173-ФЗ).</w:t>
      </w:r>
    </w:p>
    <w:p w:rsidR="00B4176A" w:rsidRPr="00427749" w:rsidRDefault="00B4176A" w:rsidP="00C932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749">
        <w:rPr>
          <w:rFonts w:ascii="Times New Roman" w:hAnsi="Times New Roman" w:cs="Times New Roman"/>
          <w:sz w:val="28"/>
          <w:szCs w:val="28"/>
        </w:rPr>
        <w:t>Законодательством допускается одновременное получение пенсии по государственному пенсионному обеспечению и трудовой пенсии (части трудовой пенсии).</w:t>
      </w:r>
    </w:p>
    <w:p w:rsidR="00B4176A" w:rsidRPr="00427749" w:rsidRDefault="00B4176A" w:rsidP="00C932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749">
        <w:rPr>
          <w:rFonts w:ascii="Times New Roman" w:hAnsi="Times New Roman" w:cs="Times New Roman"/>
          <w:sz w:val="28"/>
          <w:szCs w:val="28"/>
        </w:rPr>
        <w:t xml:space="preserve">При определении права на отдельные виды пенсий по государственному пенсионному обеспечению следует учитывать трудовой стаж, представляющий собой суммарную продолжительность периодов </w:t>
      </w:r>
      <w:r w:rsidRPr="00427749">
        <w:rPr>
          <w:rFonts w:ascii="Times New Roman" w:hAnsi="Times New Roman" w:cs="Times New Roman"/>
          <w:sz w:val="28"/>
          <w:szCs w:val="28"/>
        </w:rPr>
        <w:lastRenderedPageBreak/>
        <w:t>работы и иной деятельности, которые засчитываются в страховой стаж для назначения пенсии.</w:t>
      </w:r>
    </w:p>
    <w:p w:rsidR="00B4176A" w:rsidRPr="00427749" w:rsidRDefault="00B4176A" w:rsidP="00C932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749">
        <w:rPr>
          <w:rFonts w:ascii="Times New Roman" w:hAnsi="Times New Roman" w:cs="Times New Roman"/>
          <w:sz w:val="28"/>
          <w:szCs w:val="28"/>
        </w:rPr>
        <w:t>- На пенсию по старости имеют право мужчины, достигшие возраста 60 лет, и женщины, достигшие возраста 55 лет, за исключением случаев назначения трудовой пенсии до достижения пенсионного возраста, установленных ст. 27 Закона № 173-ФЗ. В этих случаях трудовая пенсия назначается при наличии не менее пяти лет страхового стажа (ч. 2 ст. 7 Закона № 173-ФЗ);</w:t>
      </w:r>
    </w:p>
    <w:p w:rsidR="00B4176A" w:rsidRPr="00427749" w:rsidRDefault="00B4176A" w:rsidP="00C932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749">
        <w:rPr>
          <w:rFonts w:ascii="Times New Roman" w:hAnsi="Times New Roman" w:cs="Times New Roman"/>
          <w:sz w:val="28"/>
          <w:szCs w:val="28"/>
        </w:rPr>
        <w:t>- На пенсию по инвалидности имеют право граждане, признанные в установленном порядке инвалидами I, II или III группы (ст. 8 Закона № 173-ФЗ);</w:t>
      </w:r>
    </w:p>
    <w:p w:rsidR="00B4176A" w:rsidRPr="00427749" w:rsidRDefault="00B4176A" w:rsidP="00C932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749">
        <w:rPr>
          <w:rFonts w:ascii="Times New Roman" w:hAnsi="Times New Roman" w:cs="Times New Roman"/>
          <w:sz w:val="28"/>
          <w:szCs w:val="28"/>
        </w:rPr>
        <w:t>- На пенсию по случаю потери кормильца имеют право нетрудоспособные члены семьи умершего кормильца, состоявшие на его иждивении (за исключением лиц, совершивших умышленное уголовно наказуемое деяние, повлекшее за собой смерть кормильца и установленное в судебном порядке).</w:t>
      </w:r>
    </w:p>
    <w:p w:rsidR="00B4176A" w:rsidRPr="00427749" w:rsidRDefault="00B4176A" w:rsidP="0042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6A" w:rsidRPr="00427749" w:rsidRDefault="00B4176A" w:rsidP="0042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6A" w:rsidRPr="00427749" w:rsidRDefault="00B4176A" w:rsidP="0042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6A" w:rsidRDefault="00C93234" w:rsidP="0042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</w:t>
      </w:r>
      <w:r w:rsidR="00427749" w:rsidRPr="004277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</w:t>
      </w:r>
      <w:r w:rsidR="00B4176A" w:rsidRPr="004277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возможности использования электронных сервисов при обжаловании постановлений по делам об административных правонарушениях</w:t>
      </w:r>
    </w:p>
    <w:p w:rsidR="00937958" w:rsidRPr="00427749" w:rsidRDefault="00937958" w:rsidP="0042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176A" w:rsidRPr="00427749" w:rsidRDefault="00B4176A" w:rsidP="0093795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7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ч. 3.1 ст. 30.2 Кодекса Российской Федерации об административных правонарушениях (далее – КоАП РФ)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может быть подана в форме электронного документа, подписанного усиленной квалифицированной электронной подписью либо простой электронной подписью.</w:t>
      </w:r>
    </w:p>
    <w:p w:rsidR="00B4176A" w:rsidRPr="00427749" w:rsidRDefault="00B4176A" w:rsidP="0093795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7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Указанная жалоба может быть подана через Единый портал государственных и муниципальных услуг либо посредством заполнения формы, размещенной на официальном сайте суда в сети «Интернет». При этом направление жалобы в суд в электронной форме возможно при наличии технической возможности у суда принять жалобу в такой форме.</w:t>
      </w:r>
    </w:p>
    <w:p w:rsidR="00B4176A" w:rsidRPr="00427749" w:rsidRDefault="00B4176A" w:rsidP="0093795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7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ч. 2 ст. 30.8 КоАП РФ копия решения по жалобе на постановления по делам об административных правонарушениях может быть направлена заявителю также в форме электронного документа с использованием Единого портала государственных и муниципальных услуг в течение трех дней со дня вынесения решения по жалобе.</w:t>
      </w:r>
    </w:p>
    <w:p w:rsidR="00B4176A" w:rsidRPr="00427749" w:rsidRDefault="00B4176A" w:rsidP="0093795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7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 следует учесть, что возможность подачи жалоб на постановления по делам об административных правонарушениях в тех случаях, когда правонарушения фиксировались без использования </w:t>
      </w:r>
      <w:r w:rsidRPr="004277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специальных технических средств, имеющих функции фото- и киносъемки, видеозаписи, или средств фото- и киносъемки, видеозаписи, работающих в автоматическом режиме, КоАП РФ не предусмотрена.</w:t>
      </w:r>
    </w:p>
    <w:p w:rsidR="00B4176A" w:rsidRPr="00427749" w:rsidRDefault="00B4176A" w:rsidP="009379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749">
        <w:rPr>
          <w:rFonts w:ascii="Times New Roman" w:hAnsi="Times New Roman" w:cs="Times New Roman"/>
          <w:sz w:val="28"/>
          <w:szCs w:val="28"/>
        </w:rPr>
        <w:t>Основания для лишения собственника права на недвижимое имущество.</w:t>
      </w:r>
    </w:p>
    <w:p w:rsidR="00B4176A" w:rsidRPr="00427749" w:rsidRDefault="00B4176A" w:rsidP="009379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749">
        <w:rPr>
          <w:rFonts w:ascii="Times New Roman" w:hAnsi="Times New Roman" w:cs="Times New Roman"/>
          <w:sz w:val="28"/>
          <w:szCs w:val="28"/>
        </w:rPr>
        <w:t>С 01.03.2023 года вступили в силу изменения, внесенные в Гражданский кодекс Российской Федерации Федеральными законами от 21.12.2021 № 430-ФЗ «О внесении изменений в часть первую Гражданского кодекса Российской Федерации» и от 28.06.2022 № 185-ФЗ «О внесении изменений в отдельные законодательные акты Российской Федерации».</w:t>
      </w:r>
    </w:p>
    <w:p w:rsidR="00B4176A" w:rsidRPr="00427749" w:rsidRDefault="00B4176A" w:rsidP="009379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749">
        <w:rPr>
          <w:rFonts w:ascii="Times New Roman" w:hAnsi="Times New Roman" w:cs="Times New Roman"/>
          <w:sz w:val="28"/>
          <w:szCs w:val="28"/>
        </w:rPr>
        <w:t>Указанными нормативными правовыми актами введены дополнительные основания для лишения собственников прав на недвижимое имущество, а именно: использование имущества не по назначению, если это приводит к систематическому нарушению прав и интересов соседей, а также бесхозяйное содержание имущества, которое приводит к его разрушению.</w:t>
      </w:r>
    </w:p>
    <w:p w:rsidR="00B4176A" w:rsidRPr="00427749" w:rsidRDefault="00B4176A" w:rsidP="009379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749">
        <w:rPr>
          <w:rFonts w:ascii="Times New Roman" w:hAnsi="Times New Roman" w:cs="Times New Roman"/>
          <w:sz w:val="28"/>
          <w:szCs w:val="28"/>
        </w:rPr>
        <w:t>Под использованием жилого помещения не по назначению исходя из положений частей 1 - 3 статьи 17 Жилищного кодекса Российской Федерации следует понимать использование жилого помещения не для проживания граждан, а для иных целей (например, использование его для офисов, складов, размещения промышленных производств, содержания и разведения животных), то есть фактическое превращение жилого помещения в нежилое. Так, собственник жилого помещения может получить предупреждение о необходимости устранить нарушения, а если они влекут разрушение помещения, то будет установлен срок для его ремонта.</w:t>
      </w:r>
    </w:p>
    <w:p w:rsidR="00B4176A" w:rsidRPr="00427749" w:rsidRDefault="00B4176A" w:rsidP="009379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749">
        <w:rPr>
          <w:rFonts w:ascii="Times New Roman" w:hAnsi="Times New Roman" w:cs="Times New Roman"/>
          <w:sz w:val="28"/>
          <w:szCs w:val="28"/>
        </w:rPr>
        <w:t>Если собственник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ремонт, суд по иску уполномоченного органа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решения.</w:t>
      </w:r>
    </w:p>
    <w:p w:rsidR="00B4176A" w:rsidRPr="00427749" w:rsidRDefault="00B4176A" w:rsidP="0042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6A" w:rsidRPr="00427749" w:rsidRDefault="00B4176A" w:rsidP="0042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6A" w:rsidRPr="00427749" w:rsidRDefault="00B4176A" w:rsidP="0042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6A" w:rsidRPr="00427749" w:rsidRDefault="00B4176A" w:rsidP="0042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6A" w:rsidRDefault="00C93234" w:rsidP="00427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27749" w:rsidRPr="00427749">
        <w:rPr>
          <w:rFonts w:ascii="Times New Roman" w:hAnsi="Times New Roman" w:cs="Times New Roman"/>
          <w:b/>
          <w:sz w:val="28"/>
          <w:szCs w:val="28"/>
        </w:rPr>
        <w:t>О внесении и</w:t>
      </w:r>
      <w:r w:rsidR="00B4176A" w:rsidRPr="00427749">
        <w:rPr>
          <w:rFonts w:ascii="Times New Roman" w:hAnsi="Times New Roman" w:cs="Times New Roman"/>
          <w:b/>
          <w:sz w:val="28"/>
          <w:szCs w:val="28"/>
        </w:rPr>
        <w:t>зменени</w:t>
      </w:r>
      <w:r w:rsidR="00427749" w:rsidRPr="00427749">
        <w:rPr>
          <w:rFonts w:ascii="Times New Roman" w:hAnsi="Times New Roman" w:cs="Times New Roman"/>
          <w:b/>
          <w:sz w:val="28"/>
          <w:szCs w:val="28"/>
        </w:rPr>
        <w:t>й</w:t>
      </w:r>
      <w:r w:rsidR="00B4176A" w:rsidRPr="00427749">
        <w:rPr>
          <w:rFonts w:ascii="Times New Roman" w:hAnsi="Times New Roman" w:cs="Times New Roman"/>
          <w:b/>
          <w:sz w:val="28"/>
          <w:szCs w:val="28"/>
        </w:rPr>
        <w:t xml:space="preserve"> в процедуре признания лица инвалидом</w:t>
      </w:r>
    </w:p>
    <w:p w:rsidR="00937958" w:rsidRPr="00427749" w:rsidRDefault="00937958" w:rsidP="00427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6A" w:rsidRPr="00427749" w:rsidRDefault="00B4176A" w:rsidP="009379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74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05.04.2022 № 588 утверждены Правила признания лица инвалидом (далее – Положение № 588).</w:t>
      </w:r>
    </w:p>
    <w:p w:rsidR="00B4176A" w:rsidRPr="00427749" w:rsidRDefault="00B4176A" w:rsidP="009379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749">
        <w:rPr>
          <w:rFonts w:ascii="Times New Roman" w:hAnsi="Times New Roman" w:cs="Times New Roman"/>
          <w:sz w:val="28"/>
          <w:szCs w:val="28"/>
        </w:rPr>
        <w:t>С 01.06.2023 вступает в силу пункт 28 Положения № 588, в соответствии с которым медико-социальная экспертиза признания гражданина инвалидом может проводится как при личном присутствии гражданина, в том числе с выездом к гражданину по месту его нахождения, так и дистанционно, с применением информационно-коммуникационных технологий.</w:t>
      </w:r>
    </w:p>
    <w:p w:rsidR="00B4176A" w:rsidRPr="00427749" w:rsidRDefault="00B4176A" w:rsidP="009379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749">
        <w:rPr>
          <w:rFonts w:ascii="Times New Roman" w:hAnsi="Times New Roman" w:cs="Times New Roman"/>
          <w:sz w:val="28"/>
          <w:szCs w:val="28"/>
        </w:rPr>
        <w:lastRenderedPageBreak/>
        <w:t>Медико-социальная экспертиза дистанционно с применением информационно-коммуникационных технологий проводится посредством использования информационных технологий, обеспечивающих дистанционное взаимодействие между собой специалистов бюро медико-социальной экспертизы, в том числе посредством федеральной государственной информационной системы «Единый портал государственных и муниципальных услуг (функций)», с документированием совершаемых ими действий при взаимодействии.</w:t>
      </w:r>
    </w:p>
    <w:p w:rsidR="00B4176A" w:rsidRPr="00427749" w:rsidRDefault="00B4176A" w:rsidP="009379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749">
        <w:rPr>
          <w:rFonts w:ascii="Times New Roman" w:hAnsi="Times New Roman" w:cs="Times New Roman"/>
          <w:sz w:val="28"/>
          <w:szCs w:val="28"/>
        </w:rPr>
        <w:t xml:space="preserve">Медико-социальная экспертиза без личного присутствия гражданина проводится путём изучения представленных документов, анализа имеющихся в направлении на медико-социальную экспертизу данных о состоянии здоровья гражданина, отражающих степень нарушения функций органов и систем организма, состояние компенсаторных возможностей организма, сведений о результатах проведенных реабилитационных или </w:t>
      </w:r>
      <w:proofErr w:type="spellStart"/>
      <w:r w:rsidRPr="00427749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427749">
        <w:rPr>
          <w:rFonts w:ascii="Times New Roman" w:hAnsi="Times New Roman" w:cs="Times New Roman"/>
          <w:sz w:val="28"/>
          <w:szCs w:val="28"/>
        </w:rPr>
        <w:t xml:space="preserve"> мероприятий,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</w:p>
    <w:p w:rsidR="00B4176A" w:rsidRPr="00427749" w:rsidRDefault="00B4176A" w:rsidP="009379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749">
        <w:rPr>
          <w:rFonts w:ascii="Times New Roman" w:hAnsi="Times New Roman" w:cs="Times New Roman"/>
          <w:sz w:val="28"/>
          <w:szCs w:val="28"/>
        </w:rPr>
        <w:t>При этом, при осуществлении медико-социальной экспертизы без личного присутствия гражданина опрос, осмотр и обследование гражданина специалистами бюро не проводятся.</w:t>
      </w:r>
    </w:p>
    <w:p w:rsidR="00B4176A" w:rsidRPr="00427749" w:rsidRDefault="00B4176A" w:rsidP="009379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749">
        <w:rPr>
          <w:rFonts w:ascii="Times New Roman" w:hAnsi="Times New Roman" w:cs="Times New Roman"/>
          <w:sz w:val="28"/>
          <w:szCs w:val="28"/>
        </w:rPr>
        <w:t>При проведении медико-социальной экспертизы с личным присутствием гражданина, в том числе дистанционно с применением информационно-коммуникационных технологий, решение объявляется гражданину (его законному или уполномоченному представителю) в присутствии всех специалистов, проводивших медико-социальную экспертизу, которые дают по нему разъяснения.</w:t>
      </w:r>
    </w:p>
    <w:p w:rsidR="00B4176A" w:rsidRPr="00427749" w:rsidRDefault="00B4176A" w:rsidP="0042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6A" w:rsidRPr="00427749" w:rsidRDefault="00B4176A" w:rsidP="0042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6A" w:rsidRPr="00427749" w:rsidRDefault="00B4176A" w:rsidP="0042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6A" w:rsidRDefault="00C93234" w:rsidP="00427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4176A" w:rsidRPr="00427749">
        <w:rPr>
          <w:rFonts w:ascii="Times New Roman" w:hAnsi="Times New Roman" w:cs="Times New Roman"/>
          <w:b/>
          <w:sz w:val="28"/>
          <w:szCs w:val="28"/>
        </w:rPr>
        <w:t>Пристав-исполнитель вправе установить новый срок исполнения</w:t>
      </w:r>
    </w:p>
    <w:p w:rsidR="00427749" w:rsidRPr="00427749" w:rsidRDefault="00427749" w:rsidP="00427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6A" w:rsidRPr="00427749" w:rsidRDefault="00B4176A" w:rsidP="004277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749">
        <w:rPr>
          <w:rFonts w:ascii="Times New Roman" w:hAnsi="Times New Roman" w:cs="Times New Roman"/>
          <w:sz w:val="28"/>
          <w:szCs w:val="28"/>
        </w:rPr>
        <w:t>Судебный пристав-исполнитель вправе установить новый срок исполнения должником содержащихся в исполнительном документе требований неимущественного характера после вынесения постановления о привлечении такого должника к административной ответственности на основании части 1 или 2 статьи 17.15 КоАП РФ, не дожидаясь его вступления в законную силу.</w:t>
      </w:r>
    </w:p>
    <w:p w:rsidR="00B4176A" w:rsidRPr="00427749" w:rsidRDefault="00B4176A" w:rsidP="004277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749">
        <w:rPr>
          <w:rFonts w:ascii="Times New Roman" w:hAnsi="Times New Roman" w:cs="Times New Roman"/>
          <w:sz w:val="28"/>
          <w:szCs w:val="28"/>
        </w:rPr>
        <w:t xml:space="preserve">Согласно постановлению Конституционного Суда РФ от 13.04.2023 N 17-П «По делу о проверке конституционности части 2 статьи 17.15 Кодекса Российской Федерации об административных правонарушениях в связи с запросом Костромского областного суда» Конституционный Суд РФ признал часть 2 статьи 17.15 КоАП РФ не противоречащей Конституции РФ, поскольку по своему конституционно-правовому смыслу в системе действующего правового регулирования, прежде всего в единстве с </w:t>
      </w:r>
      <w:r w:rsidRPr="00427749">
        <w:rPr>
          <w:rFonts w:ascii="Times New Roman" w:hAnsi="Times New Roman" w:cs="Times New Roman"/>
          <w:sz w:val="28"/>
          <w:szCs w:val="28"/>
        </w:rPr>
        <w:lastRenderedPageBreak/>
        <w:t>положениями части 2 статьи 3, части 1 статьи 6 и статьи 105 Федерального закона "Об исполнительном производстве", она предполагает, что судебный пристав-исполнитель вправе после вынесения постановления о привлечении должника к административной ответственности на основании части 1 либо части 2 статьи 17.15 КоАП РФ установить новый срок исполнения должником содержащегося в исполнительном документе требования неимущественного характера, не дожидаясь вступления в законную силу названного постановления, неисполнение которого в этот срок дает основание - при условии вступления в законную силу указанного постановления о привлечении к административной ответственности на момент возбуждения нового дела об административном правонарушении - для нового применения административной ответственности по части 2 статьи 17.15 КоАП РФ.</w:t>
      </w:r>
    </w:p>
    <w:p w:rsidR="00B4176A" w:rsidRPr="00427749" w:rsidRDefault="00B4176A" w:rsidP="004277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749">
        <w:rPr>
          <w:rFonts w:ascii="Times New Roman" w:hAnsi="Times New Roman" w:cs="Times New Roman"/>
          <w:sz w:val="28"/>
          <w:szCs w:val="28"/>
        </w:rPr>
        <w:t>Иное нарушало бы баланс прав и законных интересов взыскателей и должников, создавая преимущества для должника, не исполнившего в установленный срок содержащееся в исполнительном документе требование 2 неимущественного характера, исключая в период от вынесения соответствующего постановления судебным приставом-исполнителем до вступления этого постановления в законную силу установление и течение срока, неисполнение в который такого требования создавало бы возможность применения части 2 статьи 17.15 КоАП РФ, т.е. немотивированно ограничивая применение административно-</w:t>
      </w:r>
      <w:proofErr w:type="spellStart"/>
      <w:r w:rsidRPr="00427749">
        <w:rPr>
          <w:rFonts w:ascii="Times New Roman" w:hAnsi="Times New Roman" w:cs="Times New Roman"/>
          <w:sz w:val="28"/>
          <w:szCs w:val="28"/>
        </w:rPr>
        <w:t>деликтных</w:t>
      </w:r>
      <w:proofErr w:type="spellEnd"/>
      <w:r w:rsidRPr="00427749">
        <w:rPr>
          <w:rFonts w:ascii="Times New Roman" w:hAnsi="Times New Roman" w:cs="Times New Roman"/>
          <w:sz w:val="28"/>
          <w:szCs w:val="28"/>
        </w:rPr>
        <w:t xml:space="preserve"> средств понуждения к исполнению судебного решения и ущемляя тем самым право взыскателя на эффективное исполнение судебного решения в разумные сроки как один из элементов его права на судебную защиту.</w:t>
      </w:r>
    </w:p>
    <w:p w:rsidR="00B4176A" w:rsidRPr="00427749" w:rsidRDefault="00B4176A" w:rsidP="0042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749" w:rsidRDefault="00427749" w:rsidP="0042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6A" w:rsidRDefault="00C93234" w:rsidP="00427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27749" w:rsidRPr="00427749">
        <w:rPr>
          <w:rFonts w:ascii="Times New Roman" w:hAnsi="Times New Roman" w:cs="Times New Roman"/>
          <w:b/>
          <w:sz w:val="28"/>
          <w:szCs w:val="28"/>
        </w:rPr>
        <w:t>И</w:t>
      </w:r>
      <w:r w:rsidR="00B4176A" w:rsidRPr="00427749">
        <w:rPr>
          <w:rFonts w:ascii="Times New Roman" w:hAnsi="Times New Roman" w:cs="Times New Roman"/>
          <w:b/>
          <w:sz w:val="28"/>
          <w:szCs w:val="28"/>
        </w:rPr>
        <w:t xml:space="preserve">зменения в </w:t>
      </w:r>
      <w:r w:rsidR="00427749" w:rsidRPr="00427749">
        <w:rPr>
          <w:rFonts w:ascii="Times New Roman" w:hAnsi="Times New Roman" w:cs="Times New Roman"/>
          <w:b/>
          <w:sz w:val="28"/>
          <w:szCs w:val="28"/>
        </w:rPr>
        <w:t>Федеральный</w:t>
      </w:r>
      <w:r w:rsidR="00B4176A" w:rsidRPr="00427749">
        <w:rPr>
          <w:rFonts w:ascii="Times New Roman" w:hAnsi="Times New Roman" w:cs="Times New Roman"/>
          <w:b/>
          <w:sz w:val="28"/>
          <w:szCs w:val="28"/>
        </w:rPr>
        <w:t xml:space="preserve"> закон от</w:t>
      </w:r>
      <w:r w:rsidR="00427749" w:rsidRPr="00427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76A" w:rsidRPr="00427749">
        <w:rPr>
          <w:rFonts w:ascii="Times New Roman" w:hAnsi="Times New Roman" w:cs="Times New Roman"/>
          <w:b/>
          <w:sz w:val="28"/>
          <w:szCs w:val="28"/>
        </w:rPr>
        <w:t xml:space="preserve">24.07.2009 № 209-ФЗ «Об охоте и о сохранении </w:t>
      </w:r>
      <w:proofErr w:type="gramStart"/>
      <w:r w:rsidR="00B4176A" w:rsidRPr="00427749">
        <w:rPr>
          <w:rFonts w:ascii="Times New Roman" w:hAnsi="Times New Roman" w:cs="Times New Roman"/>
          <w:b/>
          <w:sz w:val="28"/>
          <w:szCs w:val="28"/>
        </w:rPr>
        <w:t>охотничьих ресурсов</w:t>
      </w:r>
      <w:proofErr w:type="gramEnd"/>
      <w:r w:rsidR="00B4176A" w:rsidRPr="00427749">
        <w:rPr>
          <w:rFonts w:ascii="Times New Roman" w:hAnsi="Times New Roman" w:cs="Times New Roman"/>
          <w:b/>
          <w:sz w:val="28"/>
          <w:szCs w:val="28"/>
        </w:rPr>
        <w:t xml:space="preserve"> и о</w:t>
      </w:r>
      <w:r w:rsidR="00427749" w:rsidRPr="00427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76A" w:rsidRPr="00427749">
        <w:rPr>
          <w:rFonts w:ascii="Times New Roman" w:hAnsi="Times New Roman" w:cs="Times New Roman"/>
          <w:b/>
          <w:sz w:val="28"/>
          <w:szCs w:val="28"/>
        </w:rPr>
        <w:t>внесении изменений в отдельные законодательные акты Российской</w:t>
      </w:r>
      <w:r w:rsidR="00427749" w:rsidRPr="00427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76A" w:rsidRPr="00427749">
        <w:rPr>
          <w:rFonts w:ascii="Times New Roman" w:hAnsi="Times New Roman" w:cs="Times New Roman"/>
          <w:b/>
          <w:sz w:val="28"/>
          <w:szCs w:val="28"/>
        </w:rPr>
        <w:t>Федерации».</w:t>
      </w:r>
    </w:p>
    <w:p w:rsidR="00427749" w:rsidRPr="00427749" w:rsidRDefault="00427749" w:rsidP="00427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6A" w:rsidRPr="00427749" w:rsidRDefault="00B4176A" w:rsidP="004277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749">
        <w:rPr>
          <w:rFonts w:ascii="Times New Roman" w:hAnsi="Times New Roman" w:cs="Times New Roman"/>
          <w:sz w:val="28"/>
          <w:szCs w:val="28"/>
        </w:rPr>
        <w:t>Уточнено, что государственный надзор в сфере охоты может</w:t>
      </w:r>
      <w:r w:rsidR="00427749" w:rsidRPr="00427749">
        <w:rPr>
          <w:rFonts w:ascii="Times New Roman" w:hAnsi="Times New Roman" w:cs="Times New Roman"/>
          <w:sz w:val="28"/>
          <w:szCs w:val="28"/>
        </w:rPr>
        <w:t xml:space="preserve"> </w:t>
      </w:r>
      <w:r w:rsidRPr="00427749">
        <w:rPr>
          <w:rFonts w:ascii="Times New Roman" w:hAnsi="Times New Roman" w:cs="Times New Roman"/>
          <w:sz w:val="28"/>
          <w:szCs w:val="28"/>
        </w:rPr>
        <w:t>осуществляться в рамках постоянного рейда в порядке, установленном</w:t>
      </w:r>
      <w:r w:rsidR="00427749" w:rsidRPr="00427749">
        <w:rPr>
          <w:rFonts w:ascii="Times New Roman" w:hAnsi="Times New Roman" w:cs="Times New Roman"/>
          <w:sz w:val="28"/>
          <w:szCs w:val="28"/>
        </w:rPr>
        <w:t xml:space="preserve"> </w:t>
      </w:r>
      <w:r w:rsidRPr="00427749">
        <w:rPr>
          <w:rFonts w:ascii="Times New Roman" w:hAnsi="Times New Roman" w:cs="Times New Roman"/>
          <w:sz w:val="28"/>
          <w:szCs w:val="28"/>
        </w:rPr>
        <w:t>положением о государственном надзоре, что не противоречит положениям</w:t>
      </w:r>
      <w:r w:rsidR="00427749" w:rsidRPr="00427749">
        <w:rPr>
          <w:rFonts w:ascii="Times New Roman" w:hAnsi="Times New Roman" w:cs="Times New Roman"/>
          <w:sz w:val="28"/>
          <w:szCs w:val="28"/>
        </w:rPr>
        <w:t xml:space="preserve"> </w:t>
      </w:r>
      <w:r w:rsidRPr="00427749">
        <w:rPr>
          <w:rFonts w:ascii="Times New Roman" w:hAnsi="Times New Roman" w:cs="Times New Roman"/>
          <w:sz w:val="28"/>
          <w:szCs w:val="28"/>
        </w:rPr>
        <w:t>Федерального закона от 31.07.2020 года № 248-ФЗ «О государственном</w:t>
      </w:r>
      <w:r w:rsidR="00427749" w:rsidRPr="00427749">
        <w:rPr>
          <w:rFonts w:ascii="Times New Roman" w:hAnsi="Times New Roman" w:cs="Times New Roman"/>
          <w:sz w:val="28"/>
          <w:szCs w:val="28"/>
        </w:rPr>
        <w:t xml:space="preserve"> </w:t>
      </w:r>
      <w:r w:rsidRPr="00427749">
        <w:rPr>
          <w:rFonts w:ascii="Times New Roman" w:hAnsi="Times New Roman" w:cs="Times New Roman"/>
          <w:sz w:val="28"/>
          <w:szCs w:val="28"/>
        </w:rPr>
        <w:t>контроле (надзоре) и муниципальном контроле в Российской Федерации».</w:t>
      </w:r>
    </w:p>
    <w:p w:rsidR="00B4176A" w:rsidRPr="00427749" w:rsidRDefault="00B4176A" w:rsidP="004277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749">
        <w:rPr>
          <w:rFonts w:ascii="Times New Roman" w:hAnsi="Times New Roman" w:cs="Times New Roman"/>
          <w:sz w:val="28"/>
          <w:szCs w:val="28"/>
        </w:rPr>
        <w:t>Под постоянным рейдом понимается режим государственного контроля</w:t>
      </w:r>
      <w:r w:rsidR="00427749" w:rsidRPr="00427749">
        <w:rPr>
          <w:rFonts w:ascii="Times New Roman" w:hAnsi="Times New Roman" w:cs="Times New Roman"/>
          <w:sz w:val="28"/>
          <w:szCs w:val="28"/>
        </w:rPr>
        <w:t xml:space="preserve"> </w:t>
      </w:r>
      <w:r w:rsidRPr="00427749">
        <w:rPr>
          <w:rFonts w:ascii="Times New Roman" w:hAnsi="Times New Roman" w:cs="Times New Roman"/>
          <w:sz w:val="28"/>
          <w:szCs w:val="28"/>
        </w:rPr>
        <w:t>(надзора), который заключается в возможности постоянного нахождения</w:t>
      </w:r>
      <w:r w:rsidR="00427749" w:rsidRPr="00427749">
        <w:rPr>
          <w:rFonts w:ascii="Times New Roman" w:hAnsi="Times New Roman" w:cs="Times New Roman"/>
          <w:sz w:val="28"/>
          <w:szCs w:val="28"/>
        </w:rPr>
        <w:t xml:space="preserve"> </w:t>
      </w:r>
      <w:r w:rsidRPr="00427749">
        <w:rPr>
          <w:rFonts w:ascii="Times New Roman" w:hAnsi="Times New Roman" w:cs="Times New Roman"/>
          <w:sz w:val="28"/>
          <w:szCs w:val="28"/>
        </w:rPr>
        <w:t>инспекторов в пунктах контроля и (или) перемещения инспекторов по</w:t>
      </w:r>
      <w:r w:rsidR="00427749" w:rsidRPr="00427749">
        <w:rPr>
          <w:rFonts w:ascii="Times New Roman" w:hAnsi="Times New Roman" w:cs="Times New Roman"/>
          <w:sz w:val="28"/>
          <w:szCs w:val="28"/>
        </w:rPr>
        <w:t xml:space="preserve"> </w:t>
      </w:r>
      <w:r w:rsidRPr="00427749">
        <w:rPr>
          <w:rFonts w:ascii="Times New Roman" w:hAnsi="Times New Roman" w:cs="Times New Roman"/>
          <w:sz w:val="28"/>
          <w:szCs w:val="28"/>
        </w:rPr>
        <w:t>определенной территории (акватории) в целях предупреждения, выявления и</w:t>
      </w:r>
      <w:r w:rsidR="00427749" w:rsidRPr="00427749">
        <w:rPr>
          <w:rFonts w:ascii="Times New Roman" w:hAnsi="Times New Roman" w:cs="Times New Roman"/>
          <w:sz w:val="28"/>
          <w:szCs w:val="28"/>
        </w:rPr>
        <w:t xml:space="preserve"> </w:t>
      </w:r>
      <w:r w:rsidRPr="00427749">
        <w:rPr>
          <w:rFonts w:ascii="Times New Roman" w:hAnsi="Times New Roman" w:cs="Times New Roman"/>
          <w:sz w:val="28"/>
          <w:szCs w:val="28"/>
        </w:rPr>
        <w:t>пресечения нарушений обязательных требований.</w:t>
      </w:r>
    </w:p>
    <w:p w:rsidR="00B4176A" w:rsidRPr="00427749" w:rsidRDefault="00B4176A" w:rsidP="004277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749">
        <w:rPr>
          <w:rFonts w:ascii="Times New Roman" w:hAnsi="Times New Roman" w:cs="Times New Roman"/>
          <w:sz w:val="28"/>
          <w:szCs w:val="28"/>
        </w:rPr>
        <w:t>Претерпели изменения и права государственных охотничьих</w:t>
      </w:r>
      <w:r w:rsidR="00427749" w:rsidRPr="00427749">
        <w:rPr>
          <w:rFonts w:ascii="Times New Roman" w:hAnsi="Times New Roman" w:cs="Times New Roman"/>
          <w:sz w:val="28"/>
          <w:szCs w:val="28"/>
        </w:rPr>
        <w:t xml:space="preserve"> </w:t>
      </w:r>
      <w:r w:rsidRPr="00427749">
        <w:rPr>
          <w:rFonts w:ascii="Times New Roman" w:hAnsi="Times New Roman" w:cs="Times New Roman"/>
          <w:sz w:val="28"/>
          <w:szCs w:val="28"/>
        </w:rPr>
        <w:t>инспекторов. Так, теперь пункт 8 статьи 40 Федерального закона</w:t>
      </w:r>
      <w:r w:rsidR="00427749" w:rsidRPr="00427749">
        <w:rPr>
          <w:rFonts w:ascii="Times New Roman" w:hAnsi="Times New Roman" w:cs="Times New Roman"/>
          <w:sz w:val="28"/>
          <w:szCs w:val="28"/>
        </w:rPr>
        <w:t xml:space="preserve"> </w:t>
      </w:r>
      <w:r w:rsidRPr="00427749">
        <w:rPr>
          <w:rFonts w:ascii="Times New Roman" w:hAnsi="Times New Roman" w:cs="Times New Roman"/>
          <w:sz w:val="28"/>
          <w:szCs w:val="28"/>
        </w:rPr>
        <w:t>предусматривает возможность применения инспектором физической силы,</w:t>
      </w:r>
      <w:r w:rsidR="00427749" w:rsidRPr="00427749">
        <w:rPr>
          <w:rFonts w:ascii="Times New Roman" w:hAnsi="Times New Roman" w:cs="Times New Roman"/>
          <w:sz w:val="28"/>
          <w:szCs w:val="28"/>
        </w:rPr>
        <w:t xml:space="preserve"> </w:t>
      </w:r>
      <w:r w:rsidRPr="00427749">
        <w:rPr>
          <w:rFonts w:ascii="Times New Roman" w:hAnsi="Times New Roman" w:cs="Times New Roman"/>
          <w:sz w:val="28"/>
          <w:szCs w:val="28"/>
        </w:rPr>
        <w:lastRenderedPageBreak/>
        <w:t>спецсредств, служебного оружия, гражданского оружия самообороны</w:t>
      </w:r>
      <w:r w:rsidR="00427749" w:rsidRPr="00427749">
        <w:rPr>
          <w:rFonts w:ascii="Times New Roman" w:hAnsi="Times New Roman" w:cs="Times New Roman"/>
          <w:sz w:val="28"/>
          <w:szCs w:val="28"/>
        </w:rPr>
        <w:t xml:space="preserve"> </w:t>
      </w:r>
      <w:r w:rsidRPr="00427749">
        <w:rPr>
          <w:rFonts w:ascii="Times New Roman" w:hAnsi="Times New Roman" w:cs="Times New Roman"/>
          <w:sz w:val="28"/>
          <w:szCs w:val="28"/>
        </w:rPr>
        <w:t>(разрешенного в качестве служебного оружия) и охотничьего огнестрельного</w:t>
      </w:r>
      <w:r w:rsidR="00427749" w:rsidRPr="00427749">
        <w:rPr>
          <w:rFonts w:ascii="Times New Roman" w:hAnsi="Times New Roman" w:cs="Times New Roman"/>
          <w:sz w:val="28"/>
          <w:szCs w:val="28"/>
        </w:rPr>
        <w:t xml:space="preserve"> </w:t>
      </w:r>
      <w:r w:rsidRPr="00427749">
        <w:rPr>
          <w:rFonts w:ascii="Times New Roman" w:hAnsi="Times New Roman" w:cs="Times New Roman"/>
          <w:sz w:val="28"/>
          <w:szCs w:val="28"/>
        </w:rPr>
        <w:t>оружия в отношении нарушителя в строгом соответствии с требованиями и</w:t>
      </w:r>
      <w:r w:rsidR="00427749" w:rsidRPr="00427749">
        <w:rPr>
          <w:rFonts w:ascii="Times New Roman" w:hAnsi="Times New Roman" w:cs="Times New Roman"/>
          <w:sz w:val="28"/>
          <w:szCs w:val="28"/>
        </w:rPr>
        <w:t xml:space="preserve"> </w:t>
      </w:r>
      <w:r w:rsidRPr="00427749">
        <w:rPr>
          <w:rFonts w:ascii="Times New Roman" w:hAnsi="Times New Roman" w:cs="Times New Roman"/>
          <w:sz w:val="28"/>
          <w:szCs w:val="28"/>
        </w:rPr>
        <w:t>порядком, изложенным в Федеральном законе от 14.04.1999 года № 77-ФЗ</w:t>
      </w:r>
      <w:r w:rsidR="00427749" w:rsidRPr="00427749">
        <w:rPr>
          <w:rFonts w:ascii="Times New Roman" w:hAnsi="Times New Roman" w:cs="Times New Roman"/>
          <w:sz w:val="28"/>
          <w:szCs w:val="28"/>
        </w:rPr>
        <w:t xml:space="preserve"> </w:t>
      </w:r>
      <w:r w:rsidRPr="00427749">
        <w:rPr>
          <w:rFonts w:ascii="Times New Roman" w:hAnsi="Times New Roman" w:cs="Times New Roman"/>
          <w:sz w:val="28"/>
          <w:szCs w:val="28"/>
        </w:rPr>
        <w:t>«О ведомственной охране». Порядок хранения и ношения указанного оружия</w:t>
      </w:r>
      <w:r w:rsidR="00427749" w:rsidRPr="00427749">
        <w:rPr>
          <w:rFonts w:ascii="Times New Roman" w:hAnsi="Times New Roman" w:cs="Times New Roman"/>
          <w:sz w:val="28"/>
          <w:szCs w:val="28"/>
        </w:rPr>
        <w:t xml:space="preserve"> </w:t>
      </w:r>
      <w:r w:rsidRPr="00427749">
        <w:rPr>
          <w:rFonts w:ascii="Times New Roman" w:hAnsi="Times New Roman" w:cs="Times New Roman"/>
          <w:sz w:val="28"/>
          <w:szCs w:val="28"/>
        </w:rPr>
        <w:t>должен согласовываться с требованиями Федерального закона от 13.12.1996</w:t>
      </w:r>
      <w:r w:rsidR="00427749" w:rsidRPr="00427749">
        <w:rPr>
          <w:rFonts w:ascii="Times New Roman" w:hAnsi="Times New Roman" w:cs="Times New Roman"/>
          <w:sz w:val="28"/>
          <w:szCs w:val="28"/>
        </w:rPr>
        <w:t xml:space="preserve"> </w:t>
      </w:r>
      <w:r w:rsidRPr="00427749">
        <w:rPr>
          <w:rFonts w:ascii="Times New Roman" w:hAnsi="Times New Roman" w:cs="Times New Roman"/>
          <w:sz w:val="28"/>
          <w:szCs w:val="28"/>
        </w:rPr>
        <w:t>№ 150-ФЗ «Об оружии».</w:t>
      </w:r>
    </w:p>
    <w:p w:rsidR="00B4176A" w:rsidRPr="00427749" w:rsidRDefault="00B4176A" w:rsidP="0042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6A" w:rsidRPr="00427749" w:rsidRDefault="00B4176A" w:rsidP="0042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6A" w:rsidRPr="00427749" w:rsidRDefault="00B4176A" w:rsidP="0042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749" w:rsidRDefault="00C93234" w:rsidP="0042774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27749" w:rsidRPr="0042774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27749" w:rsidRPr="00427749">
        <w:rPr>
          <w:rFonts w:ascii="Times New Roman" w:hAnsi="Times New Roman" w:cs="Times New Roman"/>
          <w:b/>
          <w:color w:val="333333"/>
          <w:sz w:val="28"/>
          <w:szCs w:val="28"/>
        </w:rPr>
        <w:t>внесении изменений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427749" w:rsidRPr="00427749" w:rsidRDefault="00427749" w:rsidP="00427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6A" w:rsidRPr="00427749" w:rsidRDefault="00B4176A" w:rsidP="0042774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427749">
        <w:rPr>
          <w:color w:val="333333"/>
          <w:sz w:val="28"/>
          <w:szCs w:val="28"/>
        </w:rPr>
        <w:t>Постановлением Правительства Российской Федерации от 15 ноября 2022 года № 2069 внесены изменения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B4176A" w:rsidRPr="00427749" w:rsidRDefault="00B4176A" w:rsidP="0042774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427749">
        <w:rPr>
          <w:color w:val="333333"/>
          <w:sz w:val="28"/>
          <w:szCs w:val="28"/>
        </w:rPr>
        <w:t>Изменены правила регистрации по месту жительства детей-сирот, детей, оставшихся без попечения родителей, лиц из их числа, достигших совершеннолетия или эмансипированных, до предоставления им благоустроенного жилья от государства или до исключения их из списка нуждающихся в жилье.</w:t>
      </w:r>
    </w:p>
    <w:p w:rsidR="00B4176A" w:rsidRPr="00427749" w:rsidRDefault="00B4176A" w:rsidP="0042774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427749">
        <w:rPr>
          <w:color w:val="333333"/>
          <w:sz w:val="28"/>
          <w:szCs w:val="28"/>
        </w:rPr>
        <w:t>Данные лица имеют право регистрироваться по месту жительства по адресу местной администрации (ее территориального органа) муниципального образования, на территории которого они проживают, в регионе, где они включены в список.</w:t>
      </w:r>
    </w:p>
    <w:p w:rsidR="00B4176A" w:rsidRPr="00427749" w:rsidRDefault="00B4176A" w:rsidP="0042774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427749">
        <w:rPr>
          <w:color w:val="333333"/>
          <w:sz w:val="28"/>
          <w:szCs w:val="28"/>
        </w:rPr>
        <w:t>Работники местной администрации проверят числиться ли лицо в списках на получение жилья и осуществят его регистрацию не позднее чем за 8 рабочих дней.</w:t>
      </w:r>
    </w:p>
    <w:p w:rsidR="00B4176A" w:rsidRPr="00427749" w:rsidRDefault="00B4176A" w:rsidP="0042774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427749">
        <w:rPr>
          <w:color w:val="333333"/>
          <w:sz w:val="28"/>
          <w:szCs w:val="28"/>
        </w:rPr>
        <w:t>Заявление о регистрации по месту жительства можно подать через Портал государственных услуг Российской Федерации.</w:t>
      </w:r>
    </w:p>
    <w:p w:rsidR="00C93234" w:rsidRDefault="00C93234" w:rsidP="0042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B4176A" w:rsidRDefault="00C93234" w:rsidP="00427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9. </w:t>
      </w:r>
      <w:r w:rsidR="00427749" w:rsidRPr="004277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внесении </w:t>
      </w:r>
      <w:r w:rsidR="00B4176A" w:rsidRPr="004277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</w:t>
      </w:r>
      <w:r w:rsidR="00427749" w:rsidRPr="004277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й</w:t>
      </w:r>
      <w:r w:rsidR="00B4176A" w:rsidRPr="004277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законодательстве о ветеранах</w:t>
      </w:r>
    </w:p>
    <w:p w:rsidR="00427749" w:rsidRPr="00427749" w:rsidRDefault="00427749" w:rsidP="00427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176A" w:rsidRPr="00427749" w:rsidRDefault="00B4176A" w:rsidP="004277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7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28.04.2023 в Федеральный закон от 12.01.1995 № 5-ФЗ «О ветеранах» внесены изменения, согласно которым расширяется перечень категорий граждан, которые могут претендовать на получение статуса ветерана боевых действий и инвалида боевых действий.</w:t>
      </w:r>
    </w:p>
    <w:p w:rsidR="00B4176A" w:rsidRPr="00427749" w:rsidRDefault="00B4176A" w:rsidP="004277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7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Теперь к ветеранам боевых действий относятся в том числе лица, принимавшие участие в боевых действиях в составе Вооруженных Сил Донецкой Народной Республики (далее – ДНР), Народной милиции Луганской Народной Республики (далее – ЛНР), воинских формирований и органов ДНР и ЛНР начиная с 11 мая 2014 года, а также лица, заключившие контракт с организациями, содействующими выполнению задач, </w:t>
      </w:r>
      <w:r w:rsidRPr="004277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возложенных на Вооруженные Силы РФ, в ходе специальной военной операции на территориях Украины, ДНР и ЛНР с 24 февраля 2022 года, на территориях Запорожской и Херсонской областей - с 30 сентября 2022 года.</w:t>
      </w:r>
    </w:p>
    <w:p w:rsidR="00B4176A" w:rsidRPr="00427749" w:rsidRDefault="00B4176A" w:rsidP="004277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7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категории граждан могут быть также признаны инвалидами боевых действий, если они получили ранения, контузии, увечья или заболевания в результате выполнения указанных боевых задач.</w:t>
      </w:r>
    </w:p>
    <w:p w:rsidR="00B4176A" w:rsidRDefault="00B4176A" w:rsidP="00B4176A"/>
    <w:p w:rsidR="00B4176A" w:rsidRDefault="00B4176A" w:rsidP="00B4176A"/>
    <w:sectPr w:rsidR="00B4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0C"/>
    <w:rsid w:val="002F7A9D"/>
    <w:rsid w:val="003F230C"/>
    <w:rsid w:val="00427749"/>
    <w:rsid w:val="00937958"/>
    <w:rsid w:val="00B4176A"/>
    <w:rsid w:val="00C9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DB67"/>
  <w15:docId w15:val="{D7A7FAF1-E1B6-46C5-A720-345F9BE2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4176A"/>
  </w:style>
  <w:style w:type="character" w:customStyle="1" w:styleId="feeds-pagenavigationtooltip">
    <w:name w:val="feeds-page__navigation_tooltip"/>
    <w:basedOn w:val="a0"/>
    <w:rsid w:val="00B4176A"/>
  </w:style>
  <w:style w:type="paragraph" w:styleId="a3">
    <w:name w:val="Normal (Web)"/>
    <w:basedOn w:val="a"/>
    <w:uiPriority w:val="99"/>
    <w:semiHidden/>
    <w:unhideWhenUsed/>
    <w:rsid w:val="00B4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37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0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811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36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3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26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500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27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73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6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2578</Words>
  <Characters>14700</Characters>
  <Application>Microsoft Office Word</Application>
  <DocSecurity>0</DocSecurity>
  <Lines>122</Lines>
  <Paragraphs>34</Paragraphs>
  <ScaleCrop>false</ScaleCrop>
  <Company/>
  <LinksUpToDate>false</LinksUpToDate>
  <CharactersWithSpaces>17244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Prokuror</dc:creator>
  <cp:keywords/>
  <dc:description/>
  <cp:lastModifiedBy>Шурундина Екатерина Михайловна</cp:lastModifiedBy>
  <cp:revision>5</cp:revision>
  <dcterms:created xsi:type="dcterms:W3CDTF">2023-06-09T09:40:00Z</dcterms:created>
  <dcterms:modified xsi:type="dcterms:W3CDTF">2023-06-14T08:34:00Z</dcterms:modified>
</cp:coreProperties>
</file>